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2BD" w:rsidRPr="003D4079" w:rsidRDefault="006B0993" w:rsidP="00BD22BD">
      <w:pPr>
        <w:jc w:val="center"/>
        <w:rPr>
          <w:rFonts w:cs="Kalimati"/>
          <w:b/>
          <w:bCs/>
          <w:color w:val="FF0000"/>
          <w:sz w:val="22"/>
          <w:szCs w:val="22"/>
          <w:lang w:bidi="ne-NP"/>
        </w:rPr>
      </w:pPr>
      <w:r>
        <w:rPr>
          <w:rFonts w:cs="Kalimati" w:hint="cs"/>
          <w:b/>
          <w:bCs/>
          <w:color w:val="FF0000"/>
          <w:sz w:val="22"/>
          <w:szCs w:val="22"/>
          <w:cs/>
          <w:lang w:bidi="ne-NP"/>
        </w:rPr>
        <w:t xml:space="preserve">कृषि ज्ञान केन्द्र, मनाङको </w:t>
      </w:r>
      <w:r w:rsidR="00A14DB1" w:rsidRPr="003D4079">
        <w:rPr>
          <w:rFonts w:cs="Kalimati" w:hint="cs"/>
          <w:b/>
          <w:bCs/>
          <w:color w:val="FF0000"/>
          <w:sz w:val="22"/>
          <w:szCs w:val="22"/>
          <w:cs/>
          <w:lang w:bidi="ne-NP"/>
        </w:rPr>
        <w:t xml:space="preserve"> </w:t>
      </w:r>
      <w:r w:rsidR="00BD22BD" w:rsidRPr="003D4079">
        <w:rPr>
          <w:rFonts w:cs="Kalimati" w:hint="cs"/>
          <w:b/>
          <w:bCs/>
          <w:color w:val="FF0000"/>
          <w:sz w:val="22"/>
          <w:szCs w:val="22"/>
          <w:cs/>
          <w:lang w:bidi="ne-NP"/>
        </w:rPr>
        <w:t>आ.व. ०८०/८१</w:t>
      </w:r>
      <w:r w:rsidR="00C45CCB">
        <w:rPr>
          <w:rFonts w:cs="Kalimati"/>
          <w:b/>
          <w:bCs/>
          <w:color w:val="FF0000"/>
          <w:sz w:val="22"/>
          <w:szCs w:val="22"/>
          <w:lang w:bidi="ne-NP"/>
        </w:rPr>
        <w:t xml:space="preserve"> </w:t>
      </w:r>
      <w:r w:rsidR="00BD22BD" w:rsidRPr="003D4079">
        <w:rPr>
          <w:rFonts w:cs="Kalimati" w:hint="cs"/>
          <w:b/>
          <w:bCs/>
          <w:color w:val="FF0000"/>
          <w:sz w:val="22"/>
          <w:szCs w:val="22"/>
          <w:cs/>
          <w:lang w:bidi="ne-NP"/>
        </w:rPr>
        <w:t xml:space="preserve">का लागि </w:t>
      </w:r>
    </w:p>
    <w:p w:rsidR="002501B9" w:rsidRPr="003D4079" w:rsidRDefault="002501B9" w:rsidP="00BD22BD">
      <w:pPr>
        <w:jc w:val="center"/>
        <w:rPr>
          <w:rFonts w:cs="Kalimati"/>
          <w:b/>
          <w:bCs/>
          <w:color w:val="FF0000"/>
        </w:rPr>
      </w:pPr>
      <w:r w:rsidRPr="003D4079">
        <w:rPr>
          <w:rFonts w:cs="Kalimati" w:hint="cs"/>
          <w:b/>
          <w:bCs/>
          <w:color w:val="FF0000"/>
          <w:cs/>
          <w:lang w:bidi="hi-IN"/>
        </w:rPr>
        <w:t>कार्यक्रम संचालनको लागि आवेदन</w:t>
      </w:r>
      <w:r w:rsidR="00BD22BD" w:rsidRPr="003D4079">
        <w:rPr>
          <w:rFonts w:cs="Kalimati" w:hint="cs"/>
          <w:b/>
          <w:bCs/>
          <w:color w:val="FF0000"/>
          <w:cs/>
          <w:lang w:bidi="ne-NP"/>
        </w:rPr>
        <w:t xml:space="preserve"> </w:t>
      </w:r>
      <w:r w:rsidRPr="003D4079">
        <w:rPr>
          <w:rFonts w:cs="Kalimati" w:hint="cs"/>
          <w:b/>
          <w:bCs/>
          <w:color w:val="FF0000"/>
          <w:rtl/>
          <w:cs/>
          <w:lang w:bidi="hi-IN"/>
        </w:rPr>
        <w:t>प्रस्ताव</w:t>
      </w:r>
      <w:r w:rsidR="00F40ACB" w:rsidRPr="003D4079">
        <w:rPr>
          <w:rFonts w:cs="Kalimati" w:hint="cs"/>
          <w:b/>
          <w:bCs/>
          <w:color w:val="FF0000"/>
          <w:cs/>
          <w:lang w:bidi="ne-NP"/>
        </w:rPr>
        <w:t xml:space="preserve"> पे</w:t>
      </w:r>
      <w:r w:rsidRPr="003D4079">
        <w:rPr>
          <w:rFonts w:cs="Kalimati" w:hint="cs"/>
          <w:b/>
          <w:bCs/>
          <w:color w:val="FF0000"/>
          <w:rtl/>
          <w:cs/>
          <w:lang w:bidi="hi-IN"/>
        </w:rPr>
        <w:t>श गर्ने सम्बन्धी</w:t>
      </w:r>
      <w:r w:rsidR="00BD22BD" w:rsidRPr="003D4079">
        <w:rPr>
          <w:rFonts w:cs="Kalimati" w:hint="cs"/>
          <w:b/>
          <w:bCs/>
          <w:color w:val="FF0000"/>
          <w:cs/>
          <w:lang w:bidi="ne-NP"/>
        </w:rPr>
        <w:t xml:space="preserve"> सूचना</w:t>
      </w:r>
      <w:r w:rsidR="00AE6A7B" w:rsidRPr="003D4079">
        <w:rPr>
          <w:rFonts w:cs="Kalimati" w:hint="cs"/>
          <w:b/>
          <w:bCs/>
          <w:color w:val="FF0000"/>
          <w:cs/>
          <w:lang w:bidi="ne-NP"/>
        </w:rPr>
        <w:t xml:space="preserve">   </w:t>
      </w:r>
      <w:r w:rsidRPr="003D4079">
        <w:rPr>
          <w:rFonts w:cs="Kalimati" w:hint="cs"/>
          <w:b/>
          <w:bCs/>
          <w:color w:val="FF0000"/>
          <w:rtl/>
          <w:cs/>
          <w:lang w:bidi="hi-IN"/>
        </w:rPr>
        <w:t xml:space="preserve"> </w:t>
      </w:r>
    </w:p>
    <w:p w:rsidR="002501B9" w:rsidRPr="0074016C" w:rsidRDefault="008C6999" w:rsidP="0074016C">
      <w:pPr>
        <w:pBdr>
          <w:bottom w:val="single" w:sz="4" w:space="1" w:color="auto"/>
        </w:pBdr>
        <w:tabs>
          <w:tab w:val="left" w:pos="1905"/>
          <w:tab w:val="left" w:pos="7906"/>
        </w:tabs>
        <w:jc w:val="center"/>
        <w:rPr>
          <w:rFonts w:ascii="Preeti" w:hAnsi="Preeti" w:cs="Kalimati"/>
          <w:b/>
          <w:bCs/>
          <w:sz w:val="18"/>
          <w:szCs w:val="18"/>
          <w:rtl/>
          <w:cs/>
          <w:lang w:bidi="ne-NP"/>
        </w:rPr>
      </w:pPr>
      <w:r w:rsidRPr="0074016C">
        <w:rPr>
          <w:rFonts w:ascii="Preeti" w:hAnsi="Preeti" w:cs="Kalimati" w:hint="cs"/>
          <w:b/>
          <w:bCs/>
          <w:sz w:val="18"/>
          <w:szCs w:val="18"/>
          <w:cs/>
          <w:lang w:bidi="ne-NP"/>
        </w:rPr>
        <w:t xml:space="preserve">(प्रथम पटक प्रकाशन भएको </w:t>
      </w:r>
      <w:r w:rsidR="002501B9" w:rsidRPr="0074016C">
        <w:rPr>
          <w:rFonts w:ascii="Preeti" w:hAnsi="Preeti" w:cs="Kalimati" w:hint="cs"/>
          <w:b/>
          <w:bCs/>
          <w:sz w:val="18"/>
          <w:szCs w:val="18"/>
          <w:cs/>
          <w:lang w:bidi="hi-IN"/>
        </w:rPr>
        <w:t xml:space="preserve">मिति </w:t>
      </w:r>
      <w:r w:rsidR="007C6284" w:rsidRPr="0074016C">
        <w:rPr>
          <w:rFonts w:ascii="Preeti" w:hAnsi="Preeti" w:cs="Kalimati" w:hint="cs"/>
          <w:b/>
          <w:bCs/>
          <w:sz w:val="18"/>
          <w:szCs w:val="18"/>
          <w:cs/>
          <w:lang w:bidi="ne-NP"/>
        </w:rPr>
        <w:t>२०८०/०५/</w:t>
      </w:r>
      <w:r w:rsidR="008C1198">
        <w:rPr>
          <w:rFonts w:ascii="Preeti" w:hAnsi="Preeti" w:cs="Kalimati" w:hint="cs"/>
          <w:b/>
          <w:bCs/>
          <w:sz w:val="18"/>
          <w:szCs w:val="18"/>
          <w:cs/>
          <w:lang w:bidi="ne-NP"/>
        </w:rPr>
        <w:t>२२</w:t>
      </w:r>
      <w:r w:rsidRPr="0074016C">
        <w:rPr>
          <w:rFonts w:ascii="Preeti" w:hAnsi="Preeti" w:cs="Kalimati" w:hint="cs"/>
          <w:b/>
          <w:bCs/>
          <w:sz w:val="18"/>
          <w:szCs w:val="18"/>
          <w:cs/>
          <w:lang w:bidi="ne-NP"/>
        </w:rPr>
        <w:t>)</w:t>
      </w:r>
    </w:p>
    <w:p w:rsidR="003B6706" w:rsidRPr="004D3344" w:rsidRDefault="006B0993" w:rsidP="003D4079">
      <w:pPr>
        <w:spacing w:before="120"/>
        <w:jc w:val="both"/>
        <w:rPr>
          <w:rFonts w:cs="Kalimati"/>
          <w:sz w:val="18"/>
          <w:szCs w:val="18"/>
          <w:lang w:bidi="ne-NP"/>
        </w:rPr>
      </w:pPr>
      <w:r>
        <w:rPr>
          <w:rFonts w:cs="Kalimati" w:hint="cs"/>
          <w:sz w:val="18"/>
          <w:szCs w:val="18"/>
          <w:cs/>
          <w:lang w:bidi="ne-NP"/>
        </w:rPr>
        <w:t>कृषि ज्ञान केन्द्र, मनाङ</w:t>
      </w:r>
      <w:r w:rsidR="00182AB0" w:rsidRPr="004D3344">
        <w:rPr>
          <w:rFonts w:cs="Kalimati" w:hint="cs"/>
          <w:sz w:val="18"/>
          <w:szCs w:val="18"/>
          <w:cs/>
          <w:lang w:bidi="ne-NP"/>
        </w:rPr>
        <w:t>को आ.व. २०८०/०८१ को स्वीक</w:t>
      </w:r>
      <w:r w:rsidR="00DF12AB">
        <w:rPr>
          <w:rFonts w:cs="Kalimati" w:hint="cs"/>
          <w:sz w:val="18"/>
          <w:szCs w:val="18"/>
          <w:cs/>
          <w:lang w:bidi="ne-NP"/>
        </w:rPr>
        <w:t>ृत वार्षिक कार्यक्रम अनुसार तपसि</w:t>
      </w:r>
      <w:r w:rsidR="00182AB0" w:rsidRPr="004D3344">
        <w:rPr>
          <w:rFonts w:cs="Kalimati" w:hint="cs"/>
          <w:sz w:val="18"/>
          <w:szCs w:val="18"/>
          <w:cs/>
          <w:lang w:bidi="ne-NP"/>
        </w:rPr>
        <w:t xml:space="preserve">लका कार्यक्रम </w:t>
      </w:r>
      <w:r>
        <w:rPr>
          <w:rFonts w:cs="Kalimati" w:hint="cs"/>
          <w:sz w:val="18"/>
          <w:szCs w:val="18"/>
          <w:cs/>
          <w:lang w:bidi="ne-NP"/>
        </w:rPr>
        <w:t>संचालन गर्न इच्छुक मनाङ</w:t>
      </w:r>
      <w:r w:rsidR="003B6706" w:rsidRPr="004D3344">
        <w:rPr>
          <w:rFonts w:cs="Kalimati" w:hint="cs"/>
          <w:sz w:val="18"/>
          <w:szCs w:val="18"/>
          <w:cs/>
          <w:lang w:bidi="ne-NP"/>
        </w:rPr>
        <w:t xml:space="preserve"> जिल्ला भित्रका कृषक, कृषि फर्म, कृषि समूह तथा </w:t>
      </w:r>
      <w:r w:rsidR="00334AAA" w:rsidRPr="004D3344">
        <w:rPr>
          <w:rFonts w:cs="Kalimati" w:hint="cs"/>
          <w:sz w:val="18"/>
          <w:szCs w:val="18"/>
          <w:cs/>
          <w:lang w:bidi="ne-NP"/>
        </w:rPr>
        <w:t>सहकारी संस्था</w:t>
      </w:r>
      <w:r w:rsidR="003B6706" w:rsidRPr="004D3344">
        <w:rPr>
          <w:rFonts w:cs="Kalimati" w:hint="cs"/>
          <w:sz w:val="18"/>
          <w:szCs w:val="18"/>
          <w:cs/>
          <w:lang w:bidi="ne-NP"/>
        </w:rPr>
        <w:t xml:space="preserve">ले मिति २०८० असोज </w:t>
      </w:r>
      <w:r w:rsidR="008C1198">
        <w:rPr>
          <w:rFonts w:cs="Kalimati" w:hint="cs"/>
          <w:sz w:val="18"/>
          <w:szCs w:val="18"/>
          <w:cs/>
          <w:lang w:bidi="ne-NP"/>
        </w:rPr>
        <w:t>२१</w:t>
      </w:r>
      <w:r w:rsidR="003B6706" w:rsidRPr="004D3344">
        <w:rPr>
          <w:rFonts w:cs="Kalimati" w:hint="cs"/>
          <w:sz w:val="18"/>
          <w:szCs w:val="18"/>
          <w:cs/>
          <w:lang w:bidi="ne-NP"/>
        </w:rPr>
        <w:t xml:space="preserve"> गते भित्र तोकिएको ढाँचामा कार्यक्रम प्रस्ताव सहित तपसिल बमोजिमका आवश्यक कागजातहरु संलग्न राखी यस कार्यालयमा निवेदन पेश गर्नुहुन सम्बन्धित सबैको जानकारीको लागि यो सूचना प्रकाशन गरिएको छ।</w:t>
      </w:r>
    </w:p>
    <w:p w:rsidR="002501B9" w:rsidRPr="003D4079" w:rsidRDefault="00DF12AB" w:rsidP="003D4079">
      <w:pPr>
        <w:rPr>
          <w:rFonts w:cs="Kalimati"/>
          <w:b/>
          <w:bCs/>
          <w:sz w:val="18"/>
          <w:szCs w:val="18"/>
          <w:u w:val="single"/>
        </w:rPr>
      </w:pPr>
      <w:r>
        <w:rPr>
          <w:rFonts w:cs="Kalimati" w:hint="cs"/>
          <w:b/>
          <w:bCs/>
          <w:sz w:val="18"/>
          <w:szCs w:val="18"/>
          <w:u w:val="single"/>
          <w:cs/>
          <w:lang w:bidi="hi-IN"/>
        </w:rPr>
        <w:t>तपसि</w:t>
      </w:r>
      <w:r w:rsidR="00A34CB0" w:rsidRPr="003D4079">
        <w:rPr>
          <w:rFonts w:cs="Kalimati" w:hint="cs"/>
          <w:b/>
          <w:bCs/>
          <w:sz w:val="18"/>
          <w:szCs w:val="18"/>
          <w:u w:val="single"/>
          <w:cs/>
          <w:lang w:bidi="hi-IN"/>
        </w:rPr>
        <w:t>ल</w:t>
      </w:r>
    </w:p>
    <w:tbl>
      <w:tblPr>
        <w:tblStyle w:val="TableGrid"/>
        <w:tblW w:w="4997" w:type="pct"/>
        <w:tblLook w:val="04A0" w:firstRow="1" w:lastRow="0" w:firstColumn="1" w:lastColumn="0" w:noHBand="0" w:noVBand="1"/>
      </w:tblPr>
      <w:tblGrid>
        <w:gridCol w:w="614"/>
        <w:gridCol w:w="2234"/>
        <w:gridCol w:w="740"/>
        <w:gridCol w:w="925"/>
        <w:gridCol w:w="787"/>
        <w:gridCol w:w="4865"/>
      </w:tblGrid>
      <w:tr w:rsidR="002501B9" w:rsidRPr="003E4D55" w:rsidTr="003E4D55">
        <w:trPr>
          <w:trHeight w:val="603"/>
          <w:tblHeader/>
        </w:trPr>
        <w:tc>
          <w:tcPr>
            <w:tcW w:w="302" w:type="pct"/>
            <w:vAlign w:val="center"/>
          </w:tcPr>
          <w:p w:rsidR="002501B9" w:rsidRPr="003E4D55" w:rsidRDefault="005E5723" w:rsidP="00167FC6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क्र.सं.</w:t>
            </w:r>
          </w:p>
        </w:tc>
        <w:tc>
          <w:tcPr>
            <w:tcW w:w="1099" w:type="pct"/>
            <w:vAlign w:val="center"/>
          </w:tcPr>
          <w:p w:rsidR="002501B9" w:rsidRPr="003E4D55" w:rsidRDefault="002501B9" w:rsidP="006C6422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hi-IN"/>
              </w:rPr>
              <w:t>कार्यक्रमको नाम</w:t>
            </w:r>
          </w:p>
        </w:tc>
        <w:tc>
          <w:tcPr>
            <w:tcW w:w="364" w:type="pct"/>
            <w:vAlign w:val="center"/>
          </w:tcPr>
          <w:p w:rsidR="002501B9" w:rsidRPr="003E4D55" w:rsidRDefault="00D31E35" w:rsidP="00D31E35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hi-IN"/>
              </w:rPr>
              <w:t>अनुदान</w:t>
            </w:r>
            <w:r w:rsidRPr="003E4D55">
              <w:rPr>
                <w:rFonts w:cs="Kalimati"/>
                <w:b/>
                <w:bCs/>
                <w:sz w:val="16"/>
                <w:szCs w:val="16"/>
                <w:lang w:bidi="hi-IN"/>
              </w:rPr>
              <w:t xml:space="preserve"> </w:t>
            </w: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प्रतिशत</w:t>
            </w:r>
          </w:p>
        </w:tc>
        <w:tc>
          <w:tcPr>
            <w:tcW w:w="455" w:type="pct"/>
            <w:vAlign w:val="center"/>
          </w:tcPr>
          <w:p w:rsidR="002501B9" w:rsidRPr="003E4D55" w:rsidRDefault="00CC78C3" w:rsidP="00CC78C3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hi-IN"/>
              </w:rPr>
              <w:t>कार्यक्रमको लक्ष्य</w:t>
            </w:r>
          </w:p>
        </w:tc>
        <w:tc>
          <w:tcPr>
            <w:tcW w:w="387" w:type="pct"/>
            <w:vAlign w:val="center"/>
          </w:tcPr>
          <w:p w:rsidR="002501B9" w:rsidRPr="003E4D55" w:rsidRDefault="00CC78C3" w:rsidP="00CC78C3">
            <w:pPr>
              <w:jc w:val="center"/>
              <w:rPr>
                <w:rFonts w:cs="Kalimati"/>
                <w:b/>
                <w:bCs/>
                <w:sz w:val="16"/>
                <w:szCs w:val="16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hi-IN"/>
              </w:rPr>
              <w:t>बजेट (</w:t>
            </w: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लाखमा</w:t>
            </w: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hi-IN"/>
              </w:rPr>
              <w:t>)</w:t>
            </w:r>
          </w:p>
        </w:tc>
        <w:tc>
          <w:tcPr>
            <w:tcW w:w="2393" w:type="pct"/>
            <w:vAlign w:val="center"/>
          </w:tcPr>
          <w:p w:rsidR="002501B9" w:rsidRPr="003E4D55" w:rsidRDefault="00030525" w:rsidP="006C6422">
            <w:pPr>
              <w:jc w:val="center"/>
              <w:rPr>
                <w:rFonts w:cs="Kalimati"/>
                <w:b/>
                <w:bCs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कैफियत</w:t>
            </w:r>
          </w:p>
        </w:tc>
      </w:tr>
      <w:tr w:rsidR="002D68EE" w:rsidRPr="003E4D55" w:rsidTr="003E4D55">
        <w:trPr>
          <w:trHeight w:val="251"/>
          <w:tblHeader/>
        </w:trPr>
        <w:tc>
          <w:tcPr>
            <w:tcW w:w="302" w:type="pct"/>
            <w:vAlign w:val="center"/>
          </w:tcPr>
          <w:p w:rsidR="002D68EE" w:rsidRPr="003E4D55" w:rsidRDefault="00DD1F5A" w:rsidP="00167FC6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4698" w:type="pct"/>
            <w:gridSpan w:val="5"/>
            <w:vAlign w:val="center"/>
          </w:tcPr>
          <w:p w:rsidR="002D68EE" w:rsidRPr="003E4D55" w:rsidRDefault="002D68EE" w:rsidP="002D68EE">
            <w:pPr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खाद्यान्नबाली बिकास आयोजना</w:t>
            </w:r>
          </w:p>
        </w:tc>
      </w:tr>
      <w:tr w:rsidR="002501B9" w:rsidRPr="003E4D55" w:rsidTr="003E4D55">
        <w:trPr>
          <w:trHeight w:val="440"/>
        </w:trPr>
        <w:tc>
          <w:tcPr>
            <w:tcW w:w="302" w:type="pct"/>
            <w:vAlign w:val="center"/>
          </w:tcPr>
          <w:p w:rsidR="002501B9" w:rsidRPr="003E4D55" w:rsidRDefault="00DD1F5A" w:rsidP="00167FC6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</w:t>
            </w:r>
          </w:p>
        </w:tc>
        <w:tc>
          <w:tcPr>
            <w:tcW w:w="1099" w:type="pct"/>
            <w:vAlign w:val="center"/>
          </w:tcPr>
          <w:p w:rsidR="002501B9" w:rsidRPr="003E4D55" w:rsidRDefault="00263541" w:rsidP="006C6422">
            <w:pPr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खाद्यान्नबाली उत्पादन प्रवर्धन कार्यक्रम</w:t>
            </w:r>
          </w:p>
        </w:tc>
        <w:tc>
          <w:tcPr>
            <w:tcW w:w="364" w:type="pct"/>
            <w:vAlign w:val="center"/>
          </w:tcPr>
          <w:p w:rsidR="002501B9" w:rsidRPr="003E4D55" w:rsidRDefault="00EB6129" w:rsidP="00B3231B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७५</w:t>
            </w:r>
            <w:r w:rsidR="005D4C80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-८५</w:t>
            </w: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2501B9" w:rsidRPr="003E4D55" w:rsidRDefault="005F5A01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५ हेक्टर</w:t>
            </w:r>
          </w:p>
        </w:tc>
        <w:tc>
          <w:tcPr>
            <w:tcW w:w="387" w:type="pct"/>
            <w:vAlign w:val="center"/>
          </w:tcPr>
          <w:p w:rsidR="002501B9" w:rsidRPr="003E4D55" w:rsidRDefault="005F5A01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2393" w:type="pct"/>
            <w:vAlign w:val="center"/>
          </w:tcPr>
          <w:p w:rsidR="002501B9" w:rsidRPr="003E4D55" w:rsidRDefault="00334AAA" w:rsidP="00CF2962">
            <w:pPr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कम्तीमा १० घरपरिवार </w:t>
            </w:r>
            <w:r w:rsidR="00654EED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संलग्न भई</w:t>
            </w:r>
            <w:r w:rsidR="00EB6129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654EED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न्यूनतम</w:t>
            </w:r>
            <w:r w:rsidR="00EB6129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१०० रोपनी  क्षेत्रफलमा </w:t>
            </w:r>
            <w:r w:rsidR="00F56807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कृषक समूह वा सहकारी संस्था</w:t>
            </w:r>
            <w:r w:rsidR="00CF2962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="00F56807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मार्फत </w:t>
            </w:r>
            <w:r w:rsidR="00CF2962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सञ्चालन गर्नु पर्ने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2501B9" w:rsidRPr="003E4D55" w:rsidTr="003E4D55">
        <w:trPr>
          <w:trHeight w:val="530"/>
        </w:trPr>
        <w:tc>
          <w:tcPr>
            <w:tcW w:w="302" w:type="pct"/>
            <w:vAlign w:val="center"/>
          </w:tcPr>
          <w:p w:rsidR="002501B9" w:rsidRPr="003E4D55" w:rsidRDefault="00DD1F5A" w:rsidP="00167FC6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ख</w:t>
            </w:r>
          </w:p>
        </w:tc>
        <w:tc>
          <w:tcPr>
            <w:tcW w:w="1099" w:type="pct"/>
            <w:vAlign w:val="center"/>
          </w:tcPr>
          <w:p w:rsidR="002501B9" w:rsidRPr="003E4D55" w:rsidRDefault="00413752" w:rsidP="006C6422">
            <w:pPr>
              <w:rPr>
                <w:rFonts w:cs="Kalimati"/>
                <w:sz w:val="16"/>
                <w:szCs w:val="16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खाद्यान्नबालीको प्रशोधन, मूल्य अभिवृद्धि तथा बजार प्रवर्धन कार्यक्रम</w:t>
            </w:r>
          </w:p>
        </w:tc>
        <w:tc>
          <w:tcPr>
            <w:tcW w:w="364" w:type="pct"/>
            <w:vAlign w:val="center"/>
          </w:tcPr>
          <w:p w:rsidR="002501B9" w:rsidRPr="003E4D55" w:rsidRDefault="00682E68" w:rsidP="00B3231B">
            <w:pPr>
              <w:jc w:val="center"/>
              <w:rPr>
                <w:rFonts w:cs="Kalimati"/>
                <w:sz w:val="16"/>
                <w:szCs w:val="16"/>
                <w:rtl/>
                <w:cs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५० </w:t>
            </w:r>
          </w:p>
        </w:tc>
        <w:tc>
          <w:tcPr>
            <w:tcW w:w="455" w:type="pct"/>
            <w:vAlign w:val="center"/>
          </w:tcPr>
          <w:p w:rsidR="002501B9" w:rsidRPr="003E4D55" w:rsidRDefault="00413752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१ पटक</w:t>
            </w:r>
          </w:p>
        </w:tc>
        <w:tc>
          <w:tcPr>
            <w:tcW w:w="387" w:type="pct"/>
            <w:vAlign w:val="center"/>
          </w:tcPr>
          <w:p w:rsidR="002501B9" w:rsidRPr="003E4D55" w:rsidRDefault="00413752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2393" w:type="pct"/>
            <w:vAlign w:val="center"/>
          </w:tcPr>
          <w:p w:rsidR="002501B9" w:rsidRPr="003E4D55" w:rsidRDefault="00682E68" w:rsidP="006C6422">
            <w:pPr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कृषि फर्म, कम्पनी, कृषक समूह, वा सहकारी संस्था मार्फत सञ्चालन हुने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2D68EE" w:rsidRPr="003E4D55" w:rsidTr="003E4D55">
        <w:trPr>
          <w:trHeight w:val="224"/>
        </w:trPr>
        <w:tc>
          <w:tcPr>
            <w:tcW w:w="302" w:type="pct"/>
            <w:vAlign w:val="center"/>
          </w:tcPr>
          <w:p w:rsidR="002D68EE" w:rsidRPr="003E4D55" w:rsidRDefault="003E4D55" w:rsidP="00167FC6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4698" w:type="pct"/>
            <w:gridSpan w:val="5"/>
            <w:vAlign w:val="center"/>
          </w:tcPr>
          <w:p w:rsidR="002D68EE" w:rsidRPr="003E4D55" w:rsidRDefault="002D68EE" w:rsidP="00471CA2">
            <w:pPr>
              <w:rPr>
                <w:rFonts w:cs="Kalimati"/>
                <w:b/>
                <w:bCs/>
                <w:i/>
                <w:iCs/>
                <w:sz w:val="16"/>
                <w:szCs w:val="16"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b/>
                <w:bCs/>
                <w:sz w:val="16"/>
                <w:szCs w:val="16"/>
                <w:cs/>
                <w:lang w:bidi="ne-NP"/>
              </w:rPr>
              <w:t>आलु तथा तरकारीबाली प्रवर्दन आयोजना</w:t>
            </w:r>
            <w:bookmarkStart w:id="0" w:name="_GoBack"/>
            <w:bookmarkEnd w:id="0"/>
          </w:p>
        </w:tc>
      </w:tr>
      <w:tr w:rsidR="00D12F8A" w:rsidRPr="003E4D55" w:rsidTr="003E4D55">
        <w:trPr>
          <w:trHeight w:val="710"/>
        </w:trPr>
        <w:tc>
          <w:tcPr>
            <w:tcW w:w="302" w:type="pct"/>
            <w:vAlign w:val="center"/>
          </w:tcPr>
          <w:p w:rsidR="00D12F8A" w:rsidRPr="003E4D55" w:rsidRDefault="00DD1F5A" w:rsidP="00167FC6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</w:t>
            </w:r>
          </w:p>
        </w:tc>
        <w:tc>
          <w:tcPr>
            <w:tcW w:w="1099" w:type="pct"/>
            <w:vAlign w:val="center"/>
          </w:tcPr>
          <w:p w:rsidR="00D12F8A" w:rsidRPr="003E4D55" w:rsidRDefault="00D12F8A" w:rsidP="006C6422">
            <w:pPr>
              <w:rPr>
                <w:rFonts w:ascii="Calibri" w:eastAsia="Times New Roman" w:hAnsi="Calibri" w:cs="Kalimati"/>
                <w:sz w:val="16"/>
                <w:szCs w:val="16"/>
                <w:lang w:bidi="ne-NP"/>
              </w:rPr>
            </w:pPr>
            <w:r w:rsidRPr="003E4D55">
              <w:rPr>
                <w:rFonts w:ascii="Calibri" w:hAnsi="Calibri" w:cs="Kalimati" w:hint="cs"/>
                <w:sz w:val="16"/>
                <w:szCs w:val="16"/>
                <w:cs/>
                <w:lang w:bidi="hi-IN"/>
              </w:rPr>
              <w:t>बेमौसमी तरकारी खेती प्रवर्धन कार्यक्रम</w:t>
            </w:r>
          </w:p>
        </w:tc>
        <w:tc>
          <w:tcPr>
            <w:tcW w:w="364" w:type="pct"/>
            <w:vAlign w:val="center"/>
          </w:tcPr>
          <w:p w:rsidR="00D12F8A" w:rsidRPr="003E4D55" w:rsidRDefault="00D12F8A" w:rsidP="00B3231B">
            <w:pPr>
              <w:jc w:val="center"/>
              <w:rPr>
                <w:rFonts w:cs="Kalimati"/>
                <w:sz w:val="16"/>
                <w:szCs w:val="16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५० </w:t>
            </w:r>
          </w:p>
        </w:tc>
        <w:tc>
          <w:tcPr>
            <w:tcW w:w="455" w:type="pct"/>
            <w:vAlign w:val="center"/>
          </w:tcPr>
          <w:p w:rsidR="00D12F8A" w:rsidRPr="003E4D55" w:rsidRDefault="00852BBD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९</w:t>
            </w:r>
            <w:r w:rsidR="00D12F8A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हेक्टर</w:t>
            </w:r>
          </w:p>
        </w:tc>
        <w:tc>
          <w:tcPr>
            <w:tcW w:w="387" w:type="pct"/>
            <w:vAlign w:val="center"/>
          </w:tcPr>
          <w:p w:rsidR="00D12F8A" w:rsidRPr="003E4D55" w:rsidRDefault="00852BBD" w:rsidP="00852BBD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>
              <w:rPr>
                <w:rFonts w:cs="Nirmala UI" w:hint="cs"/>
                <w:sz w:val="16"/>
                <w:szCs w:val="14"/>
                <w:cs/>
                <w:lang w:bidi="ne-NP"/>
              </w:rPr>
              <w:t>९</w:t>
            </w:r>
          </w:p>
        </w:tc>
        <w:tc>
          <w:tcPr>
            <w:tcW w:w="2393" w:type="pct"/>
            <w:vMerge w:val="restart"/>
            <w:vAlign w:val="center"/>
          </w:tcPr>
          <w:p w:rsidR="00D12F8A" w:rsidRPr="003E4D55" w:rsidRDefault="00D12F8A" w:rsidP="00471CA2">
            <w:pPr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ascii="Nirmala UI" w:hAnsi="Nirmala UI" w:cs="Nirmala UI" w:hint="cs"/>
                <w:b/>
                <w:bCs/>
                <w:i/>
                <w:iCs/>
                <w:sz w:val="16"/>
                <w:szCs w:val="16"/>
                <w:cs/>
                <w:lang w:bidi="ne-NP"/>
              </w:rPr>
              <w:t>त</w:t>
            </w:r>
            <w:r w:rsidRPr="003E4D55">
              <w:rPr>
                <w:rFonts w:cs="Kalimati" w:hint="cs"/>
                <w:b/>
                <w:bCs/>
                <w:i/>
                <w:iCs/>
                <w:sz w:val="16"/>
                <w:szCs w:val="16"/>
                <w:cs/>
                <w:lang w:bidi="ne-NP"/>
              </w:rPr>
              <w:t>रकारीको हकमा</w:t>
            </w:r>
            <w:r w:rsidRPr="003E4D55">
              <w:rPr>
                <w:rFonts w:cs="Kalimati" w:hint="cs"/>
                <w:i/>
                <w:iCs/>
                <w:sz w:val="16"/>
                <w:szCs w:val="16"/>
                <w:cs/>
                <w:lang w:bidi="ne-NP"/>
              </w:rPr>
              <w:t xml:space="preserve"> कृषि फर्म/कम्पनीको</w:t>
            </w: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हकमा खुला जमिनमा २ रोपनी वा संरक्षित संरचना भित्र १४० वर्ग मिटर क्षेत्रफल, </w:t>
            </w:r>
            <w:r w:rsidRPr="003E4D55">
              <w:rPr>
                <w:rFonts w:cs="Kalimati" w:hint="cs"/>
                <w:i/>
                <w:iCs/>
                <w:sz w:val="16"/>
                <w:szCs w:val="16"/>
                <w:cs/>
                <w:lang w:bidi="ne-NP"/>
              </w:rPr>
              <w:t>कृषक समूह/सहकारीको</w:t>
            </w: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हकमा कम्तीमा १० घरपरिवार संलग्न भई १० रोपनी वा संरक्षित संरचनामा ७०० वर्ग मिटर क्षेत्रफलमा खेती गर्नु पर्ने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  <w:p w:rsidR="00D12F8A" w:rsidRPr="003E4D55" w:rsidRDefault="00D12F8A" w:rsidP="00A866D1">
            <w:pPr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आलुखेतीको हकमा</w:t>
            </w: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कृषि फर्म/कम्पनीको हकमा खुला जमिनमा कम्तीमा ३ रोपनी र कृषक समूह/सहकारीको हकमा कम्तीमा १० घरपरिवार संलग्न भई घटिमा ३० रोपनी क्षेत्रफलमा खेती गर्नु पर्ने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D12F8A" w:rsidRPr="003E4D55" w:rsidTr="003E4D55">
        <w:trPr>
          <w:trHeight w:val="603"/>
        </w:trPr>
        <w:tc>
          <w:tcPr>
            <w:tcW w:w="302" w:type="pct"/>
            <w:vAlign w:val="center"/>
          </w:tcPr>
          <w:p w:rsidR="00D12F8A" w:rsidRPr="003E4D55" w:rsidRDefault="00DD1F5A" w:rsidP="00167FC6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ख</w:t>
            </w:r>
          </w:p>
        </w:tc>
        <w:tc>
          <w:tcPr>
            <w:tcW w:w="1099" w:type="pct"/>
            <w:vAlign w:val="center"/>
          </w:tcPr>
          <w:p w:rsidR="00D12F8A" w:rsidRPr="003E4D55" w:rsidRDefault="008C1198" w:rsidP="00A866D1">
            <w:pPr>
              <w:rPr>
                <w:rFonts w:ascii="Calibri" w:eastAsia="Times New Roman" w:hAnsi="Calibri" w:cs="Kalimati"/>
                <w:sz w:val="16"/>
                <w:szCs w:val="16"/>
                <w:lang w:bidi="ne-NP"/>
              </w:rPr>
            </w:pPr>
            <w:r w:rsidRPr="003E4D55">
              <w:rPr>
                <w:rFonts w:ascii="Calibri" w:hAnsi="Calibri" w:cs="Kalimati" w:hint="cs"/>
                <w:sz w:val="16"/>
                <w:szCs w:val="16"/>
                <w:cs/>
                <w:lang w:bidi="ne-NP"/>
              </w:rPr>
              <w:t>आलु</w:t>
            </w:r>
            <w:r w:rsidRPr="003E4D55">
              <w:rPr>
                <w:rFonts w:ascii="Calibri" w:hAnsi="Calibri" w:cs="Kalimati"/>
                <w:sz w:val="16"/>
                <w:szCs w:val="16"/>
                <w:cs/>
                <w:lang w:bidi="ne-NP"/>
              </w:rPr>
              <w:t xml:space="preserve"> तथा तरकारिवालिको मुल्य अभिबृदी तथा बजार पर्वर्धन कार्यक्रम </w:t>
            </w:r>
          </w:p>
        </w:tc>
        <w:tc>
          <w:tcPr>
            <w:tcW w:w="364" w:type="pct"/>
            <w:vAlign w:val="center"/>
          </w:tcPr>
          <w:p w:rsidR="00D12F8A" w:rsidRPr="003E4D55" w:rsidRDefault="00D12F8A" w:rsidP="00B3231B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५० </w:t>
            </w:r>
          </w:p>
        </w:tc>
        <w:tc>
          <w:tcPr>
            <w:tcW w:w="455" w:type="pct"/>
            <w:vAlign w:val="center"/>
          </w:tcPr>
          <w:p w:rsidR="00D12F8A" w:rsidRPr="003E4D55" w:rsidRDefault="008C1198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Pr="003E4D55">
              <w:rPr>
                <w:rFonts w:cs="Kalimati"/>
                <w:sz w:val="16"/>
                <w:szCs w:val="16"/>
                <w:cs/>
                <w:lang w:bidi="ne-NP"/>
              </w:rPr>
              <w:t xml:space="preserve"> पटक </w:t>
            </w:r>
          </w:p>
        </w:tc>
        <w:tc>
          <w:tcPr>
            <w:tcW w:w="387" w:type="pct"/>
            <w:vAlign w:val="center"/>
          </w:tcPr>
          <w:p w:rsidR="00D12F8A" w:rsidRPr="003E4D55" w:rsidRDefault="008C1198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2393" w:type="pct"/>
            <w:vMerge/>
            <w:vAlign w:val="center"/>
          </w:tcPr>
          <w:p w:rsidR="00D12F8A" w:rsidRPr="003E4D55" w:rsidRDefault="00D12F8A" w:rsidP="00A866D1">
            <w:pPr>
              <w:rPr>
                <w:rFonts w:cs="Kalimati"/>
                <w:sz w:val="16"/>
                <w:szCs w:val="16"/>
              </w:rPr>
            </w:pPr>
          </w:p>
        </w:tc>
      </w:tr>
      <w:tr w:rsidR="002F3CBB" w:rsidRPr="003E4D55" w:rsidTr="003E4D55">
        <w:trPr>
          <w:trHeight w:val="215"/>
        </w:trPr>
        <w:tc>
          <w:tcPr>
            <w:tcW w:w="302" w:type="pct"/>
            <w:vAlign w:val="center"/>
          </w:tcPr>
          <w:p w:rsidR="002F3CBB" w:rsidRPr="003E4D55" w:rsidRDefault="00DD1F5A" w:rsidP="00167FC6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4698" w:type="pct"/>
            <w:gridSpan w:val="5"/>
            <w:vAlign w:val="center"/>
          </w:tcPr>
          <w:p w:rsidR="002F3CBB" w:rsidRPr="003E4D55" w:rsidRDefault="002F3CBB" w:rsidP="00A866D1">
            <w:pPr>
              <w:rPr>
                <w:rFonts w:cs="Kalimati"/>
                <w:b/>
                <w:bCs/>
                <w:sz w:val="16"/>
                <w:szCs w:val="16"/>
              </w:rPr>
            </w:pPr>
            <w:r w:rsidRPr="003E4D55">
              <w:rPr>
                <w:rFonts w:ascii="Calibri" w:hAnsi="Calibri" w:cs="Kalimati" w:hint="cs"/>
                <w:b/>
                <w:bCs/>
                <w:sz w:val="16"/>
                <w:szCs w:val="16"/>
                <w:cs/>
                <w:lang w:bidi="ne-NP"/>
              </w:rPr>
              <w:t>फलफूलबाली विकास आयोजना</w:t>
            </w:r>
          </w:p>
        </w:tc>
      </w:tr>
      <w:tr w:rsidR="00223CF9" w:rsidRPr="003E4D55" w:rsidTr="003E4D55">
        <w:trPr>
          <w:trHeight w:val="458"/>
        </w:trPr>
        <w:tc>
          <w:tcPr>
            <w:tcW w:w="302" w:type="pct"/>
            <w:vAlign w:val="center"/>
          </w:tcPr>
          <w:p w:rsidR="00223CF9" w:rsidRPr="003E4D55" w:rsidRDefault="00DD1F5A" w:rsidP="00167FC6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</w:t>
            </w:r>
          </w:p>
        </w:tc>
        <w:tc>
          <w:tcPr>
            <w:tcW w:w="1099" w:type="pct"/>
            <w:vAlign w:val="center"/>
          </w:tcPr>
          <w:p w:rsidR="00223CF9" w:rsidRPr="003E4D55" w:rsidRDefault="00223CF9" w:rsidP="006C6422">
            <w:pPr>
              <w:rPr>
                <w:rFonts w:ascii="Calibri" w:eastAsia="Times New Roman" w:hAnsi="Calibri" w:cs="Kalimati"/>
                <w:sz w:val="16"/>
                <w:szCs w:val="16"/>
                <w:lang w:bidi="ne-NP"/>
              </w:rPr>
            </w:pPr>
            <w:r w:rsidRPr="003E4D55">
              <w:rPr>
                <w:rFonts w:ascii="Calibri" w:hAnsi="Calibri" w:cs="Kalimati" w:hint="cs"/>
                <w:sz w:val="16"/>
                <w:szCs w:val="16"/>
                <w:cs/>
                <w:lang w:bidi="hi-IN"/>
              </w:rPr>
              <w:t>फलफूल बगैँचा स्थापना तथा विस्तार कार्यक्रम</w:t>
            </w:r>
          </w:p>
        </w:tc>
        <w:tc>
          <w:tcPr>
            <w:tcW w:w="364" w:type="pct"/>
            <w:vAlign w:val="center"/>
          </w:tcPr>
          <w:p w:rsidR="00223CF9" w:rsidRPr="003E4D55" w:rsidRDefault="00223CF9" w:rsidP="00B3231B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५० </w:t>
            </w:r>
          </w:p>
        </w:tc>
        <w:tc>
          <w:tcPr>
            <w:tcW w:w="455" w:type="pct"/>
            <w:vAlign w:val="center"/>
          </w:tcPr>
          <w:p w:rsidR="00223CF9" w:rsidRPr="003E4D55" w:rsidRDefault="008C1198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="00223CF9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हेक्टर</w:t>
            </w:r>
          </w:p>
        </w:tc>
        <w:tc>
          <w:tcPr>
            <w:tcW w:w="387" w:type="pct"/>
            <w:vAlign w:val="center"/>
          </w:tcPr>
          <w:p w:rsidR="00223CF9" w:rsidRPr="003E4D55" w:rsidRDefault="008C1198" w:rsidP="004D3344">
            <w:pPr>
              <w:jc w:val="center"/>
              <w:rPr>
                <w:rFonts w:cs="Kalimati"/>
                <w:sz w:val="16"/>
                <w:szCs w:val="16"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2393" w:type="pct"/>
            <w:vMerge w:val="restart"/>
            <w:vAlign w:val="center"/>
          </w:tcPr>
          <w:p w:rsidR="00223CF9" w:rsidRPr="003E4D55" w:rsidRDefault="00223CF9" w:rsidP="00117EA5">
            <w:pPr>
              <w:rPr>
                <w:rFonts w:cs="Kalimati"/>
                <w:sz w:val="16"/>
                <w:szCs w:val="16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कृषि फर्म/कम्पनीको हकमा कम्तीमा ३ रोपनी र कृषक समूह/सहकारीको हकमा कम्तीमा १० घरपरिवार संलग्न भइ घटिमा ३० रोपनी क्षेत्रफलमा खेती गर्नु पर्ने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223CF9" w:rsidRPr="003E4D55" w:rsidTr="003E4D55">
        <w:trPr>
          <w:trHeight w:val="539"/>
        </w:trPr>
        <w:tc>
          <w:tcPr>
            <w:tcW w:w="302" w:type="pct"/>
            <w:vAlign w:val="center"/>
          </w:tcPr>
          <w:p w:rsidR="00223CF9" w:rsidRPr="003E4D55" w:rsidRDefault="00DD1F5A" w:rsidP="00167FC6">
            <w:pPr>
              <w:jc w:val="center"/>
              <w:rPr>
                <w:rFonts w:cs="Kalimati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ख</w:t>
            </w:r>
          </w:p>
        </w:tc>
        <w:tc>
          <w:tcPr>
            <w:tcW w:w="1099" w:type="pct"/>
            <w:vAlign w:val="center"/>
          </w:tcPr>
          <w:p w:rsidR="00223CF9" w:rsidRPr="003E4D55" w:rsidRDefault="00223CF9" w:rsidP="006C6422">
            <w:pPr>
              <w:rPr>
                <w:rFonts w:ascii="Calibri" w:eastAsia="Times New Roman" w:hAnsi="Calibri" w:cs="Kalimati"/>
                <w:color w:val="000000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color w:val="000000"/>
                <w:sz w:val="16"/>
                <w:szCs w:val="16"/>
                <w:cs/>
                <w:lang w:bidi="hi-IN"/>
              </w:rPr>
              <w:t>फलफूल बगैँचा व्यवस्थापन तथा सुदृढीकरण सहयोग कार्यक्रम</w:t>
            </w:r>
          </w:p>
        </w:tc>
        <w:tc>
          <w:tcPr>
            <w:tcW w:w="364" w:type="pct"/>
            <w:vAlign w:val="center"/>
          </w:tcPr>
          <w:p w:rsidR="00223CF9" w:rsidRPr="003E4D55" w:rsidRDefault="00223CF9" w:rsidP="00B3231B">
            <w:pPr>
              <w:jc w:val="center"/>
              <w:rPr>
                <w:rFonts w:cs="Kalimati"/>
                <w:sz w:val="16"/>
                <w:szCs w:val="16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५० </w:t>
            </w:r>
          </w:p>
        </w:tc>
        <w:tc>
          <w:tcPr>
            <w:tcW w:w="455" w:type="pct"/>
            <w:vAlign w:val="center"/>
          </w:tcPr>
          <w:p w:rsidR="00223CF9" w:rsidRPr="003E4D55" w:rsidRDefault="008C1198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२४</w:t>
            </w:r>
            <w:r w:rsidR="00223CF9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हेक्टर</w:t>
            </w:r>
          </w:p>
        </w:tc>
        <w:tc>
          <w:tcPr>
            <w:tcW w:w="387" w:type="pct"/>
            <w:vAlign w:val="center"/>
          </w:tcPr>
          <w:p w:rsidR="00223CF9" w:rsidRPr="003E4D55" w:rsidRDefault="008C1198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९</w:t>
            </w:r>
            <w:r w:rsidRPr="003E4D55">
              <w:rPr>
                <w:rFonts w:cs="Kalimati"/>
                <w:sz w:val="16"/>
                <w:szCs w:val="16"/>
                <w:cs/>
                <w:lang w:bidi="ne-NP"/>
              </w:rPr>
              <w:t>.६</w:t>
            </w:r>
          </w:p>
        </w:tc>
        <w:tc>
          <w:tcPr>
            <w:tcW w:w="2393" w:type="pct"/>
            <w:vMerge/>
            <w:vAlign w:val="center"/>
          </w:tcPr>
          <w:p w:rsidR="00223CF9" w:rsidRPr="003E4D55" w:rsidRDefault="00223CF9" w:rsidP="006C6422">
            <w:pPr>
              <w:rPr>
                <w:rFonts w:cs="Kalimati"/>
                <w:sz w:val="16"/>
                <w:szCs w:val="16"/>
                <w:rtl/>
                <w:cs/>
              </w:rPr>
            </w:pPr>
          </w:p>
        </w:tc>
      </w:tr>
      <w:tr w:rsidR="008C1198" w:rsidRPr="003E4D55" w:rsidTr="003E4D55">
        <w:trPr>
          <w:trHeight w:val="539"/>
        </w:trPr>
        <w:tc>
          <w:tcPr>
            <w:tcW w:w="302" w:type="pct"/>
            <w:vAlign w:val="center"/>
          </w:tcPr>
          <w:p w:rsidR="008C1198" w:rsidRPr="003E4D55" w:rsidRDefault="008C1198" w:rsidP="00167FC6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ग</w:t>
            </w:r>
            <w:r w:rsidRPr="003E4D55"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1099" w:type="pct"/>
            <w:vAlign w:val="center"/>
          </w:tcPr>
          <w:p w:rsidR="008C1198" w:rsidRPr="003E4D55" w:rsidRDefault="008C1198" w:rsidP="006C6422">
            <w:pPr>
              <w:rPr>
                <w:rFonts w:ascii="Calibri" w:hAnsi="Calibri" w:cs="Kalimati"/>
                <w:color w:val="000000"/>
                <w:sz w:val="16"/>
                <w:szCs w:val="16"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color w:val="000000"/>
                <w:sz w:val="16"/>
                <w:szCs w:val="16"/>
                <w:cs/>
                <w:lang w:bidi="ne-NP"/>
              </w:rPr>
              <w:t>फलफूलको</w:t>
            </w:r>
            <w:r w:rsidRPr="003E4D55">
              <w:rPr>
                <w:rFonts w:ascii="Calibri" w:hAnsi="Calibri" w:cs="Kalimati"/>
                <w:color w:val="000000"/>
                <w:sz w:val="16"/>
                <w:szCs w:val="16"/>
                <w:cs/>
                <w:lang w:bidi="ne-NP"/>
              </w:rPr>
              <w:t xml:space="preserve"> मूल्य </w:t>
            </w:r>
            <w:r w:rsidR="003E4D55">
              <w:rPr>
                <w:rFonts w:ascii="Calibri" w:hAnsi="Calibri" w:cs="Kalimat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="003E4D55" w:rsidRPr="003E4D55">
              <w:rPr>
                <w:rFonts w:ascii="Calibri" w:hAnsi="Calibri" w:cs="Kalimati"/>
                <w:sz w:val="16"/>
                <w:szCs w:val="16"/>
                <w:cs/>
                <w:lang w:bidi="ne-NP"/>
              </w:rPr>
              <w:t>अभिबृदी तथा बजार पर्वर्धन कार्यक्रम</w:t>
            </w:r>
          </w:p>
        </w:tc>
        <w:tc>
          <w:tcPr>
            <w:tcW w:w="364" w:type="pct"/>
            <w:vAlign w:val="center"/>
          </w:tcPr>
          <w:p w:rsidR="008C1198" w:rsidRPr="003E4D55" w:rsidRDefault="003E4D55" w:rsidP="00B3231B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५०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8C1198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२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पटक </w:t>
            </w:r>
          </w:p>
        </w:tc>
        <w:tc>
          <w:tcPr>
            <w:tcW w:w="387" w:type="pct"/>
            <w:vAlign w:val="center"/>
          </w:tcPr>
          <w:p w:rsidR="008C1198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१०</w:t>
            </w:r>
          </w:p>
        </w:tc>
        <w:tc>
          <w:tcPr>
            <w:tcW w:w="2393" w:type="pct"/>
            <w:vAlign w:val="center"/>
          </w:tcPr>
          <w:p w:rsidR="008C1198" w:rsidRPr="003E4D55" w:rsidRDefault="003E4D55" w:rsidP="006C6422">
            <w:pPr>
              <w:rPr>
                <w:rFonts w:cs="Kalimati"/>
                <w:sz w:val="16"/>
                <w:szCs w:val="16"/>
                <w:rtl/>
                <w:cs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कृषि फर्म, कम्पनी, कृषक समूह, वा सहकारी संस्था मार्फत सञ्चालन हुने।</w:t>
            </w:r>
          </w:p>
        </w:tc>
      </w:tr>
      <w:tr w:rsidR="00687F5B" w:rsidRPr="003E4D55" w:rsidTr="003E4D55">
        <w:trPr>
          <w:trHeight w:val="197"/>
        </w:trPr>
        <w:tc>
          <w:tcPr>
            <w:tcW w:w="302" w:type="pct"/>
            <w:vAlign w:val="center"/>
          </w:tcPr>
          <w:p w:rsidR="00687F5B" w:rsidRPr="003E4D55" w:rsidRDefault="00DD1F5A" w:rsidP="00167FC6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4698" w:type="pct"/>
            <w:gridSpan w:val="5"/>
            <w:vAlign w:val="center"/>
          </w:tcPr>
          <w:p w:rsidR="00687F5B" w:rsidRPr="003E4D55" w:rsidRDefault="00687F5B" w:rsidP="006C6422">
            <w:pPr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रैथानेवाली प्रवर्दन आयोजना</w:t>
            </w:r>
          </w:p>
        </w:tc>
      </w:tr>
      <w:tr w:rsidR="002501B9" w:rsidRPr="003E4D55" w:rsidTr="003E4D55">
        <w:trPr>
          <w:trHeight w:val="512"/>
        </w:trPr>
        <w:tc>
          <w:tcPr>
            <w:tcW w:w="302" w:type="pct"/>
            <w:vAlign w:val="center"/>
          </w:tcPr>
          <w:p w:rsidR="002501B9" w:rsidRPr="003E4D55" w:rsidRDefault="006224C2" w:rsidP="00167FC6">
            <w:pPr>
              <w:jc w:val="center"/>
              <w:rPr>
                <w:rFonts w:cs="Kalimati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</w:t>
            </w:r>
          </w:p>
        </w:tc>
        <w:tc>
          <w:tcPr>
            <w:tcW w:w="1099" w:type="pct"/>
            <w:vAlign w:val="center"/>
          </w:tcPr>
          <w:p w:rsidR="002501B9" w:rsidRPr="003E4D55" w:rsidRDefault="00960574" w:rsidP="006C6422">
            <w:pPr>
              <w:rPr>
                <w:rFonts w:ascii="Calibri" w:eastAsia="Times New Roman" w:hAnsi="Calibri" w:cs="Kalimati"/>
                <w:color w:val="000000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color w:val="000000"/>
                <w:sz w:val="16"/>
                <w:szCs w:val="16"/>
                <w:cs/>
                <w:lang w:bidi="hi-IN"/>
              </w:rPr>
              <w:t>रैथानेबालीको प्रशोधन तथा बजारीकरण प्रवर्धन कार्यक्रम</w:t>
            </w:r>
          </w:p>
        </w:tc>
        <w:tc>
          <w:tcPr>
            <w:tcW w:w="364" w:type="pct"/>
            <w:vAlign w:val="center"/>
          </w:tcPr>
          <w:p w:rsidR="002501B9" w:rsidRPr="003E4D55" w:rsidRDefault="0026032C" w:rsidP="00B3231B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५० </w:t>
            </w:r>
          </w:p>
        </w:tc>
        <w:tc>
          <w:tcPr>
            <w:tcW w:w="455" w:type="pct"/>
            <w:vAlign w:val="center"/>
          </w:tcPr>
          <w:p w:rsidR="002501B9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  <w:r w:rsidR="00960574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पटक</w:t>
            </w:r>
          </w:p>
        </w:tc>
        <w:tc>
          <w:tcPr>
            <w:tcW w:w="387" w:type="pct"/>
            <w:vAlign w:val="center"/>
          </w:tcPr>
          <w:p w:rsidR="002501B9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८</w:t>
            </w:r>
          </w:p>
        </w:tc>
        <w:tc>
          <w:tcPr>
            <w:tcW w:w="2393" w:type="pct"/>
            <w:vAlign w:val="center"/>
          </w:tcPr>
          <w:p w:rsidR="002501B9" w:rsidRPr="003E4D55" w:rsidRDefault="00CB57A4" w:rsidP="006C6422">
            <w:pPr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कृषि फर्म, कम्पनी, कृषक समूह, वा सहकारी संस्था मार्फत सञ्चालन हुने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D117E0" w:rsidRPr="003E4D55" w:rsidTr="003E4D55">
        <w:trPr>
          <w:trHeight w:val="431"/>
        </w:trPr>
        <w:tc>
          <w:tcPr>
            <w:tcW w:w="302" w:type="pct"/>
            <w:vAlign w:val="center"/>
          </w:tcPr>
          <w:p w:rsidR="00D117E0" w:rsidRPr="003E4D55" w:rsidRDefault="006224C2" w:rsidP="00167FC6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ख</w:t>
            </w:r>
          </w:p>
        </w:tc>
        <w:tc>
          <w:tcPr>
            <w:tcW w:w="1099" w:type="pct"/>
            <w:vAlign w:val="center"/>
          </w:tcPr>
          <w:p w:rsidR="00D117E0" w:rsidRPr="003E4D55" w:rsidRDefault="00D117E0" w:rsidP="00960574">
            <w:pPr>
              <w:rPr>
                <w:rFonts w:ascii="Calibri" w:eastAsia="Times New Roman" w:hAnsi="Calibri" w:cs="Kalimati"/>
                <w:color w:val="000000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color w:val="000000"/>
                <w:sz w:val="16"/>
                <w:szCs w:val="16"/>
                <w:cs/>
                <w:lang w:bidi="hi-IN"/>
              </w:rPr>
              <w:t>रैथानेबाली उत्पादन प्रवर्धन कार्यक्रम</w:t>
            </w:r>
          </w:p>
        </w:tc>
        <w:tc>
          <w:tcPr>
            <w:tcW w:w="364" w:type="pct"/>
            <w:vAlign w:val="center"/>
          </w:tcPr>
          <w:p w:rsidR="00D117E0" w:rsidRPr="003E4D55" w:rsidRDefault="00CB57A4" w:rsidP="00B3231B">
            <w:pPr>
              <w:jc w:val="center"/>
              <w:rPr>
                <w:rFonts w:cs="Kalimati"/>
                <w:sz w:val="16"/>
                <w:szCs w:val="16"/>
                <w:rtl/>
                <w:cs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८५ </w:t>
            </w:r>
          </w:p>
        </w:tc>
        <w:tc>
          <w:tcPr>
            <w:tcW w:w="455" w:type="pct"/>
            <w:vAlign w:val="center"/>
          </w:tcPr>
          <w:p w:rsidR="00D117E0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  <w:r w:rsidR="00D117E0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हेक्टर</w:t>
            </w:r>
          </w:p>
        </w:tc>
        <w:tc>
          <w:tcPr>
            <w:tcW w:w="387" w:type="pct"/>
            <w:vAlign w:val="center"/>
          </w:tcPr>
          <w:p w:rsidR="00D117E0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2393" w:type="pct"/>
            <w:vAlign w:val="center"/>
          </w:tcPr>
          <w:p w:rsidR="00D117E0" w:rsidRPr="003E4D55" w:rsidRDefault="002B22CA" w:rsidP="005F6876">
            <w:pPr>
              <w:rPr>
                <w:rFonts w:cs="Kalimati"/>
                <w:sz w:val="16"/>
                <w:szCs w:val="16"/>
                <w:rtl/>
                <w:cs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कोदो</w:t>
            </w:r>
            <w:r w:rsidR="009553A9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,</w:t>
            </w:r>
            <w:r w:rsidR="005F6876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जौ, फापर, उवा, जुनेलो, कागुनो </w:t>
            </w:r>
            <w:r w:rsidR="009553A9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आदीको </w:t>
            </w:r>
            <w:r w:rsidR="005F6876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कम्तीमा १० घरपरिवार संलग्न भई</w:t>
            </w:r>
            <w:r w:rsidR="007C6FB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घटिमा २० रोपनी क्षेत्रफलमा खेती गरेको </w:t>
            </w:r>
            <w:r w:rsidR="005F6876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गर्नु पर्ने</w:t>
            </w:r>
            <w:r w:rsidR="00CE4EE3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D117E0" w:rsidRPr="003E4D55" w:rsidTr="003E4D55">
        <w:trPr>
          <w:trHeight w:val="618"/>
        </w:trPr>
        <w:tc>
          <w:tcPr>
            <w:tcW w:w="302" w:type="pct"/>
            <w:vAlign w:val="center"/>
          </w:tcPr>
          <w:p w:rsidR="00D117E0" w:rsidRPr="003E4D55" w:rsidRDefault="006224C2" w:rsidP="00167FC6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1099" w:type="pct"/>
            <w:vAlign w:val="center"/>
          </w:tcPr>
          <w:p w:rsidR="00D117E0" w:rsidRPr="003E4D55" w:rsidRDefault="003E4D55" w:rsidP="00D117E0">
            <w:pPr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  <w:rtl/>
                <w:cs/>
                <w:lang w:bidi="ne-NP"/>
              </w:rPr>
            </w:pPr>
            <w:r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फलफूलको</w:t>
            </w:r>
            <w:r>
              <w:rPr>
                <w:rFonts w:ascii="Calibri" w:hAnsi="Calibri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 नर्सरी श्रोत केन्द्र स्थापना </w:t>
            </w:r>
          </w:p>
        </w:tc>
        <w:tc>
          <w:tcPr>
            <w:tcW w:w="364" w:type="pct"/>
            <w:vAlign w:val="center"/>
          </w:tcPr>
          <w:p w:rsidR="00D117E0" w:rsidRPr="00852BBD" w:rsidRDefault="00852BBD" w:rsidP="00B3231B">
            <w:pPr>
              <w:jc w:val="center"/>
              <w:rPr>
                <w:rFonts w:cs="Nirmala UI"/>
                <w:sz w:val="16"/>
                <w:szCs w:val="14"/>
                <w:rtl/>
                <w:cs/>
                <w:lang w:bidi="ne-NP"/>
              </w:rPr>
            </w:pPr>
            <w:r>
              <w:rPr>
                <w:rFonts w:cs="Nirmala UI" w:hint="cs"/>
                <w:sz w:val="16"/>
                <w:szCs w:val="14"/>
                <w:cs/>
                <w:lang w:bidi="ne-NP"/>
              </w:rPr>
              <w:t>५०</w:t>
            </w:r>
          </w:p>
        </w:tc>
        <w:tc>
          <w:tcPr>
            <w:tcW w:w="455" w:type="pct"/>
            <w:vAlign w:val="center"/>
          </w:tcPr>
          <w:p w:rsidR="00D117E0" w:rsidRPr="003E4D55" w:rsidRDefault="003E4D55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  <w:r w:rsidR="004747AB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पटक</w:t>
            </w:r>
          </w:p>
        </w:tc>
        <w:tc>
          <w:tcPr>
            <w:tcW w:w="387" w:type="pct"/>
            <w:vAlign w:val="center"/>
          </w:tcPr>
          <w:p w:rsidR="00D117E0" w:rsidRPr="003E4D55" w:rsidRDefault="004747AB" w:rsidP="004D334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१०</w:t>
            </w:r>
          </w:p>
        </w:tc>
        <w:tc>
          <w:tcPr>
            <w:tcW w:w="2393" w:type="pct"/>
            <w:vAlign w:val="center"/>
          </w:tcPr>
          <w:p w:rsidR="00D117E0" w:rsidRPr="003E4D55" w:rsidRDefault="003E4D55" w:rsidP="000244D1">
            <w:pPr>
              <w:rPr>
                <w:rFonts w:cs="Kalimati"/>
                <w:sz w:val="16"/>
                <w:szCs w:val="16"/>
                <w:rtl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कार्यविधि</w:t>
            </w:r>
            <w:r>
              <w:rPr>
                <w:rFonts w:cs="Kalimati"/>
                <w:sz w:val="16"/>
                <w:szCs w:val="16"/>
                <w:cs/>
                <w:lang w:bidi="ne-NP"/>
              </w:rPr>
              <w:t xml:space="preserve"> अनुसार हुने </w:t>
            </w: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।</w:t>
            </w:r>
          </w:p>
        </w:tc>
      </w:tr>
      <w:tr w:rsidR="00393764" w:rsidRPr="003E4D55" w:rsidTr="003E4D55">
        <w:trPr>
          <w:trHeight w:val="269"/>
        </w:trPr>
        <w:tc>
          <w:tcPr>
            <w:tcW w:w="302" w:type="pct"/>
            <w:vAlign w:val="center"/>
          </w:tcPr>
          <w:p w:rsidR="00393764" w:rsidRPr="003E4D55" w:rsidRDefault="003E4D55" w:rsidP="00393764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६</w:t>
            </w:r>
          </w:p>
        </w:tc>
        <w:tc>
          <w:tcPr>
            <w:tcW w:w="1099" w:type="pct"/>
            <w:vAlign w:val="center"/>
          </w:tcPr>
          <w:p w:rsidR="00393764" w:rsidRPr="003E4D55" w:rsidRDefault="00393764" w:rsidP="00393764">
            <w:pPr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  <w:cs/>
                <w:lang w:bidi="ne-NP"/>
              </w:rPr>
            </w:pP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hi-IN"/>
              </w:rPr>
              <w:t>प्राङ्गारिक मल</w:t>
            </w: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 वितरण</w:t>
            </w: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</w:p>
        </w:tc>
        <w:tc>
          <w:tcPr>
            <w:tcW w:w="364" w:type="pct"/>
            <w:vAlign w:val="center"/>
          </w:tcPr>
          <w:p w:rsidR="00393764" w:rsidRPr="003E4D55" w:rsidRDefault="00393764" w:rsidP="0039376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७५ </w:t>
            </w:r>
          </w:p>
        </w:tc>
        <w:tc>
          <w:tcPr>
            <w:tcW w:w="455" w:type="pct"/>
            <w:vAlign w:val="center"/>
          </w:tcPr>
          <w:p w:rsidR="00393764" w:rsidRPr="003E4D55" w:rsidRDefault="003E4D55" w:rsidP="0039376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  <w:r w:rsidR="00393764"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पटक</w:t>
            </w:r>
          </w:p>
        </w:tc>
        <w:tc>
          <w:tcPr>
            <w:tcW w:w="387" w:type="pct"/>
            <w:vAlign w:val="center"/>
          </w:tcPr>
          <w:p w:rsidR="00393764" w:rsidRPr="003E4D55" w:rsidRDefault="003E4D55" w:rsidP="0039376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३०</w:t>
            </w:r>
          </w:p>
        </w:tc>
        <w:tc>
          <w:tcPr>
            <w:tcW w:w="2393" w:type="pct"/>
            <w:vAlign w:val="center"/>
          </w:tcPr>
          <w:p w:rsidR="00393764" w:rsidRPr="003E4D55" w:rsidRDefault="00393764" w:rsidP="00393764">
            <w:pPr>
              <w:rPr>
                <w:rFonts w:cs="Kalimati"/>
                <w:sz w:val="16"/>
                <w:szCs w:val="16"/>
                <w:rtl/>
                <w:cs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२ रोपनीमा व्यवसायिक खेती गरेको हुनु पर्ने।</w:t>
            </w:r>
          </w:p>
        </w:tc>
      </w:tr>
      <w:tr w:rsidR="00393764" w:rsidRPr="003E4D55" w:rsidTr="003E4D55">
        <w:trPr>
          <w:trHeight w:val="278"/>
        </w:trPr>
        <w:tc>
          <w:tcPr>
            <w:tcW w:w="302" w:type="pct"/>
            <w:vAlign w:val="center"/>
          </w:tcPr>
          <w:p w:rsidR="00393764" w:rsidRPr="003E4D55" w:rsidRDefault="003E4D55" w:rsidP="00393764">
            <w:pPr>
              <w:jc w:val="center"/>
              <w:rPr>
                <w:rFonts w:cs="Kalimati"/>
                <w:b/>
                <w:bCs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b/>
                <w:bCs/>
                <w:sz w:val="16"/>
                <w:szCs w:val="16"/>
                <w:cs/>
                <w:lang w:bidi="ne-NP"/>
              </w:rPr>
              <w:t>७</w:t>
            </w:r>
          </w:p>
        </w:tc>
        <w:tc>
          <w:tcPr>
            <w:tcW w:w="1099" w:type="pct"/>
            <w:vAlign w:val="center"/>
          </w:tcPr>
          <w:p w:rsidR="00393764" w:rsidRPr="003E4D55" w:rsidRDefault="00393764" w:rsidP="00393764">
            <w:pPr>
              <w:rPr>
                <w:rFonts w:ascii="Calibri" w:hAnsi="Calibri" w:cs="Kalimati"/>
                <w:b/>
                <w:bCs/>
                <w:color w:val="000000"/>
                <w:sz w:val="16"/>
                <w:szCs w:val="16"/>
                <w:rtl/>
                <w:cs/>
              </w:rPr>
            </w:pP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hi-IN"/>
              </w:rPr>
              <w:t>बाली बीमा</w:t>
            </w: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>को बीमा</w:t>
            </w:r>
            <w:r w:rsidRPr="003E4D55">
              <w:rPr>
                <w:rFonts w:ascii="Calibri" w:hAnsi="Calibri" w:cs="Kalimati" w:hint="cs"/>
                <w:b/>
                <w:bCs/>
                <w:color w:val="000000"/>
                <w:sz w:val="16"/>
                <w:szCs w:val="16"/>
                <w:cs/>
                <w:lang w:bidi="hi-IN"/>
              </w:rPr>
              <w:t xml:space="preserve"> शुल्कमा अनुदान </w:t>
            </w:r>
          </w:p>
        </w:tc>
        <w:tc>
          <w:tcPr>
            <w:tcW w:w="364" w:type="pct"/>
            <w:vAlign w:val="center"/>
          </w:tcPr>
          <w:p w:rsidR="00393764" w:rsidRPr="003E4D55" w:rsidRDefault="006224C2" w:rsidP="006224C2">
            <w:pPr>
              <w:jc w:val="center"/>
              <w:rPr>
                <w:rFonts w:cs="Kalimati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१००</w:t>
            </w:r>
          </w:p>
        </w:tc>
        <w:tc>
          <w:tcPr>
            <w:tcW w:w="455" w:type="pct"/>
            <w:vAlign w:val="center"/>
          </w:tcPr>
          <w:p w:rsidR="00393764" w:rsidRPr="003E4D55" w:rsidRDefault="00393764" w:rsidP="0039376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४ पटक</w:t>
            </w:r>
          </w:p>
        </w:tc>
        <w:tc>
          <w:tcPr>
            <w:tcW w:w="387" w:type="pct"/>
            <w:vAlign w:val="center"/>
          </w:tcPr>
          <w:p w:rsidR="00393764" w:rsidRPr="003E4D55" w:rsidRDefault="003E4D55" w:rsidP="00393764">
            <w:pPr>
              <w:jc w:val="center"/>
              <w:rPr>
                <w:rFonts w:cs="Kalimati"/>
                <w:sz w:val="16"/>
                <w:szCs w:val="16"/>
                <w:cs/>
                <w:lang w:bidi="ne-NP"/>
              </w:rPr>
            </w:pPr>
            <w:r>
              <w:rPr>
                <w:rFonts w:cs="Kalimati" w:hint="cs"/>
                <w:sz w:val="16"/>
                <w:szCs w:val="16"/>
                <w:cs/>
                <w:lang w:bidi="ne-NP"/>
              </w:rPr>
              <w:t>५</w:t>
            </w:r>
          </w:p>
        </w:tc>
        <w:tc>
          <w:tcPr>
            <w:tcW w:w="2393" w:type="pct"/>
            <w:vAlign w:val="center"/>
          </w:tcPr>
          <w:p w:rsidR="00393764" w:rsidRPr="003E4D55" w:rsidRDefault="00393764" w:rsidP="00393764">
            <w:pPr>
              <w:rPr>
                <w:rFonts w:cs="Kalimati"/>
                <w:sz w:val="16"/>
                <w:szCs w:val="16"/>
                <w:rtl/>
                <w:cs/>
                <w:lang w:bidi="ne-NP"/>
              </w:rPr>
            </w:pPr>
            <w:r w:rsidRPr="003E4D55">
              <w:rPr>
                <w:rFonts w:cs="Kalimati" w:hint="cs"/>
                <w:sz w:val="16"/>
                <w:szCs w:val="16"/>
                <w:cs/>
                <w:lang w:bidi="ne-NP"/>
              </w:rPr>
              <w:t>यस कार्यक्रमका लागि २०८१ असार १५ गतेसम्म निवेदन दिन सकिनेछ।</w:t>
            </w:r>
          </w:p>
        </w:tc>
      </w:tr>
    </w:tbl>
    <w:p w:rsidR="002501B9" w:rsidRPr="00DD404B" w:rsidRDefault="002501B9" w:rsidP="002501B9">
      <w:pPr>
        <w:rPr>
          <w:rFonts w:cs="Kalimati"/>
          <w:b/>
          <w:bCs/>
          <w:sz w:val="16"/>
          <w:szCs w:val="16"/>
          <w:u w:val="single"/>
        </w:rPr>
      </w:pPr>
      <w:r w:rsidRPr="00DD404B">
        <w:rPr>
          <w:rFonts w:cs="Kalimati" w:hint="cs"/>
          <w:b/>
          <w:bCs/>
          <w:sz w:val="16"/>
          <w:szCs w:val="16"/>
          <w:u w:val="single"/>
          <w:cs/>
          <w:lang w:bidi="hi-IN"/>
        </w:rPr>
        <w:t>आवश्यक कागजातहरु</w:t>
      </w:r>
    </w:p>
    <w:p w:rsidR="002501B9" w:rsidRPr="00DD404B" w:rsidRDefault="002501B9" w:rsidP="00B3231B">
      <w:pPr>
        <w:pStyle w:val="ListParagraph"/>
        <w:numPr>
          <w:ilvl w:val="0"/>
          <w:numId w:val="2"/>
        </w:numPr>
        <w:spacing w:after="0" w:line="240" w:lineRule="auto"/>
        <w:ind w:left="630" w:hanging="270"/>
        <w:rPr>
          <w:rFonts w:cs="Kalimati"/>
          <w:sz w:val="16"/>
          <w:szCs w:val="16"/>
        </w:rPr>
      </w:pPr>
      <w:r w:rsidRPr="00DD404B">
        <w:rPr>
          <w:rFonts w:cs="Kalimati" w:hint="cs"/>
          <w:sz w:val="16"/>
          <w:szCs w:val="16"/>
          <w:cs/>
        </w:rPr>
        <w:t>रु</w:t>
      </w:r>
      <w:r w:rsidR="003D6424">
        <w:rPr>
          <w:rFonts w:cs="Kalimati" w:hint="cs"/>
          <w:sz w:val="16"/>
          <w:szCs w:val="16"/>
          <w:cs/>
        </w:rPr>
        <w:t>.</w:t>
      </w:r>
      <w:r w:rsidRPr="00DD404B">
        <w:rPr>
          <w:rFonts w:cs="Kalimati" w:hint="cs"/>
          <w:sz w:val="16"/>
          <w:szCs w:val="16"/>
          <w:cs/>
        </w:rPr>
        <w:t xml:space="preserve"> १०</w:t>
      </w:r>
      <w:r w:rsidR="003D6424">
        <w:rPr>
          <w:rFonts w:cs="Kalimati" w:hint="cs"/>
          <w:sz w:val="16"/>
          <w:szCs w:val="16"/>
          <w:cs/>
        </w:rPr>
        <w:t>/-</w:t>
      </w:r>
      <w:r w:rsidRPr="00DD404B">
        <w:rPr>
          <w:rFonts w:cs="Kalimati" w:hint="cs"/>
          <w:sz w:val="16"/>
          <w:szCs w:val="16"/>
          <w:cs/>
        </w:rPr>
        <w:t xml:space="preserve"> को हुलाक टिकट टाँस गरेको निवेदन</w:t>
      </w:r>
    </w:p>
    <w:p w:rsidR="002501B9" w:rsidRPr="00DD404B" w:rsidRDefault="002501B9" w:rsidP="00B3231B">
      <w:pPr>
        <w:pStyle w:val="ListParagraph"/>
        <w:numPr>
          <w:ilvl w:val="0"/>
          <w:numId w:val="2"/>
        </w:numPr>
        <w:spacing w:after="160" w:line="240" w:lineRule="auto"/>
        <w:ind w:left="630" w:hanging="270"/>
        <w:rPr>
          <w:rFonts w:cs="Kalimati"/>
          <w:sz w:val="16"/>
          <w:szCs w:val="16"/>
        </w:rPr>
      </w:pPr>
      <w:r w:rsidRPr="00DD404B">
        <w:rPr>
          <w:rFonts w:cs="Kalimati" w:hint="cs"/>
          <w:sz w:val="16"/>
          <w:szCs w:val="16"/>
          <w:cs/>
        </w:rPr>
        <w:t>प्रस्तावना फारम</w:t>
      </w:r>
    </w:p>
    <w:p w:rsidR="002501B9" w:rsidRPr="00DD404B" w:rsidRDefault="002501B9" w:rsidP="00B3231B">
      <w:pPr>
        <w:pStyle w:val="ListParagraph"/>
        <w:numPr>
          <w:ilvl w:val="0"/>
          <w:numId w:val="2"/>
        </w:numPr>
        <w:spacing w:after="160" w:line="240" w:lineRule="auto"/>
        <w:ind w:left="630" w:hanging="270"/>
        <w:rPr>
          <w:rFonts w:cs="Kalimati"/>
          <w:sz w:val="16"/>
          <w:szCs w:val="16"/>
        </w:rPr>
      </w:pPr>
      <w:r w:rsidRPr="00DD404B">
        <w:rPr>
          <w:rFonts w:cs="Kalimati" w:hint="cs"/>
          <w:sz w:val="16"/>
          <w:szCs w:val="16"/>
          <w:cs/>
        </w:rPr>
        <w:t>नेपाली नागरिकताको प्रमाणपत्र</w:t>
      </w:r>
    </w:p>
    <w:p w:rsidR="002501B9" w:rsidRPr="00DD404B" w:rsidRDefault="002501B9" w:rsidP="00B3231B">
      <w:pPr>
        <w:pStyle w:val="ListParagraph"/>
        <w:numPr>
          <w:ilvl w:val="0"/>
          <w:numId w:val="2"/>
        </w:numPr>
        <w:spacing w:after="160" w:line="240" w:lineRule="auto"/>
        <w:ind w:left="630" w:hanging="270"/>
        <w:rPr>
          <w:rFonts w:cs="Kalimati"/>
          <w:sz w:val="16"/>
          <w:szCs w:val="16"/>
        </w:rPr>
      </w:pPr>
      <w:r w:rsidRPr="00DD404B">
        <w:rPr>
          <w:rFonts w:cs="Kalimati" w:hint="cs"/>
          <w:sz w:val="16"/>
          <w:szCs w:val="16"/>
          <w:cs/>
        </w:rPr>
        <w:t>जग्गा धनीको लालपुर्जाको प्रतिलिपि वा भाडाको जग्गा भए जग्गा करारनामा सम्झौताको प्रतिलिपि</w:t>
      </w:r>
    </w:p>
    <w:p w:rsidR="002501B9" w:rsidRPr="00DD404B" w:rsidRDefault="002501B9" w:rsidP="00B3231B">
      <w:pPr>
        <w:pStyle w:val="ListParagraph"/>
        <w:numPr>
          <w:ilvl w:val="0"/>
          <w:numId w:val="2"/>
        </w:numPr>
        <w:spacing w:after="160" w:line="240" w:lineRule="auto"/>
        <w:ind w:left="630" w:hanging="270"/>
        <w:rPr>
          <w:rFonts w:cs="Kalimati"/>
          <w:sz w:val="16"/>
          <w:szCs w:val="16"/>
        </w:rPr>
      </w:pPr>
      <w:r w:rsidRPr="00DD404B">
        <w:rPr>
          <w:rFonts w:cs="Kalimati" w:hint="cs"/>
          <w:sz w:val="16"/>
          <w:szCs w:val="16"/>
          <w:cs/>
        </w:rPr>
        <w:t>वडा कार्यालयको सिफारिश पत्र</w:t>
      </w:r>
      <w:r w:rsidR="002A2ABF" w:rsidRPr="00DD404B">
        <w:rPr>
          <w:rFonts w:cs="Kalimati" w:hint="cs"/>
          <w:sz w:val="16"/>
          <w:szCs w:val="16"/>
          <w:cs/>
        </w:rPr>
        <w:t xml:space="preserve"> र </w:t>
      </w:r>
      <w:r w:rsidRPr="00DD404B">
        <w:rPr>
          <w:rFonts w:cs="Kalimati" w:hint="cs"/>
          <w:sz w:val="16"/>
          <w:szCs w:val="16"/>
          <w:cs/>
        </w:rPr>
        <w:t>सम्बन्धित पालिकाको कृषि शाखाको सिफारिश पत्र</w:t>
      </w:r>
    </w:p>
    <w:p w:rsidR="002501B9" w:rsidRPr="00DD404B" w:rsidRDefault="002501B9" w:rsidP="00764A61">
      <w:pPr>
        <w:pStyle w:val="ListParagraph"/>
        <w:numPr>
          <w:ilvl w:val="0"/>
          <w:numId w:val="2"/>
        </w:numPr>
        <w:spacing w:after="0" w:line="240" w:lineRule="auto"/>
        <w:ind w:left="634" w:hanging="274"/>
        <w:contextualSpacing w:val="0"/>
        <w:rPr>
          <w:rFonts w:cs="Kalimati"/>
          <w:i/>
          <w:iCs/>
          <w:sz w:val="14"/>
          <w:szCs w:val="14"/>
        </w:rPr>
      </w:pPr>
      <w:r w:rsidRPr="00DD404B">
        <w:rPr>
          <w:rFonts w:cs="Kalimati" w:hint="cs"/>
          <w:sz w:val="16"/>
          <w:szCs w:val="16"/>
          <w:cs/>
        </w:rPr>
        <w:t>फर्म, समूह, संस्था, समिति, कम्पनी वा सहकारीले देहायका कागजातहरु संलग्न गर्नु</w:t>
      </w:r>
      <w:r w:rsidR="009027BE" w:rsidRPr="00DD404B">
        <w:rPr>
          <w:rFonts w:cs="Kalimati"/>
          <w:sz w:val="16"/>
          <w:szCs w:val="16"/>
        </w:rPr>
        <w:t xml:space="preserve"> </w:t>
      </w:r>
      <w:r w:rsidRPr="00DD404B">
        <w:rPr>
          <w:rFonts w:cs="Kalimati" w:hint="cs"/>
          <w:sz w:val="16"/>
          <w:szCs w:val="16"/>
          <w:cs/>
        </w:rPr>
        <w:t xml:space="preserve">पर्नेछ </w:t>
      </w:r>
      <w:r w:rsidR="00B45D6B" w:rsidRPr="00DD404B">
        <w:rPr>
          <w:rFonts w:cs="Kalimati" w:hint="cs"/>
          <w:i/>
          <w:iCs/>
          <w:sz w:val="14"/>
          <w:szCs w:val="14"/>
          <w:cs/>
        </w:rPr>
        <w:t>(</w:t>
      </w:r>
      <w:r w:rsidRPr="00DD404B">
        <w:rPr>
          <w:rFonts w:ascii="Nirmala UI" w:hAnsi="Nirmala UI" w:cs="Kalimati" w:hint="cs"/>
          <w:i/>
          <w:iCs/>
          <w:sz w:val="14"/>
          <w:szCs w:val="14"/>
          <w:cs/>
        </w:rPr>
        <w:t>दर्ता</w:t>
      </w:r>
      <w:r w:rsidRPr="00DD404B">
        <w:rPr>
          <w:rFonts w:cs="Kalimati" w:hint="cs"/>
          <w:i/>
          <w:iCs/>
          <w:sz w:val="14"/>
          <w:szCs w:val="14"/>
          <w:cs/>
        </w:rPr>
        <w:t>/</w:t>
      </w:r>
      <w:r w:rsidRPr="00DD404B">
        <w:rPr>
          <w:rFonts w:ascii="Nirmala UI" w:hAnsi="Nirmala UI" w:cs="Kalimati" w:hint="cs"/>
          <w:i/>
          <w:iCs/>
          <w:sz w:val="14"/>
          <w:szCs w:val="14"/>
          <w:cs/>
        </w:rPr>
        <w:t>स्थापना</w:t>
      </w:r>
      <w:r w:rsidRPr="00DD404B">
        <w:rPr>
          <w:rFonts w:cs="Kalimati" w:hint="cs"/>
          <w:i/>
          <w:iCs/>
          <w:sz w:val="14"/>
          <w:szCs w:val="14"/>
          <w:cs/>
        </w:rPr>
        <w:t xml:space="preserve"> </w:t>
      </w:r>
      <w:r w:rsidRPr="00DD404B">
        <w:rPr>
          <w:rFonts w:ascii="Nirmala UI" w:hAnsi="Nirmala UI" w:cs="Kalimati" w:hint="cs"/>
          <w:i/>
          <w:iCs/>
          <w:sz w:val="14"/>
          <w:szCs w:val="14"/>
          <w:cs/>
        </w:rPr>
        <w:t>सम्बन्धी</w:t>
      </w:r>
      <w:r w:rsidRPr="00DD404B">
        <w:rPr>
          <w:rFonts w:cs="Kalimati" w:hint="cs"/>
          <w:i/>
          <w:iCs/>
          <w:sz w:val="14"/>
          <w:szCs w:val="14"/>
          <w:cs/>
        </w:rPr>
        <w:t xml:space="preserve"> कागजातको प्रतिलिपि</w:t>
      </w:r>
      <w:r w:rsidR="002A2ABF" w:rsidRPr="00DD404B">
        <w:rPr>
          <w:rFonts w:cs="Kalimati" w:hint="cs"/>
          <w:i/>
          <w:iCs/>
          <w:sz w:val="14"/>
          <w:szCs w:val="14"/>
          <w:cs/>
        </w:rPr>
        <w:t xml:space="preserve">, </w:t>
      </w:r>
      <w:r w:rsidRPr="00DD404B">
        <w:rPr>
          <w:rFonts w:cs="Kalimati" w:hint="cs"/>
          <w:i/>
          <w:iCs/>
          <w:sz w:val="14"/>
          <w:szCs w:val="14"/>
          <w:cs/>
        </w:rPr>
        <w:t>नविकरण प्रमाणपत्रको प्रतिलिपि</w:t>
      </w:r>
      <w:r w:rsidR="00C61507" w:rsidRPr="00DD404B">
        <w:rPr>
          <w:rFonts w:cs="Kalimati" w:hint="cs"/>
          <w:i/>
          <w:iCs/>
          <w:sz w:val="14"/>
          <w:szCs w:val="14"/>
          <w:cs/>
        </w:rPr>
        <w:t xml:space="preserve">, </w:t>
      </w:r>
      <w:r w:rsidRPr="00DD404B">
        <w:rPr>
          <w:rFonts w:cs="Kalimati" w:hint="cs"/>
          <w:i/>
          <w:iCs/>
          <w:sz w:val="14"/>
          <w:szCs w:val="14"/>
          <w:cs/>
        </w:rPr>
        <w:t>कर चुक्ता प्रमाणपत्रको प्रतिलिपि</w:t>
      </w:r>
      <w:r w:rsidR="00C61507" w:rsidRPr="00DD404B">
        <w:rPr>
          <w:rFonts w:cs="Kalimati" w:hint="cs"/>
          <w:i/>
          <w:iCs/>
          <w:sz w:val="14"/>
          <w:szCs w:val="14"/>
          <w:cs/>
        </w:rPr>
        <w:t xml:space="preserve">, </w:t>
      </w:r>
      <w:r w:rsidRPr="00DD404B">
        <w:rPr>
          <w:rFonts w:cs="Kalimati" w:hint="cs"/>
          <w:i/>
          <w:iCs/>
          <w:sz w:val="14"/>
          <w:szCs w:val="14"/>
          <w:cs/>
        </w:rPr>
        <w:t>स्थायी लेखा नम्बरको प्रमाणपत्रको प्रतिलिपि</w:t>
      </w:r>
      <w:r w:rsidR="00B0355C" w:rsidRPr="00DD404B">
        <w:rPr>
          <w:rFonts w:cs="Kalimati" w:hint="cs"/>
          <w:i/>
          <w:iCs/>
          <w:sz w:val="14"/>
          <w:szCs w:val="14"/>
          <w:cs/>
        </w:rPr>
        <w:t>, अघिल्ला दुई</w:t>
      </w:r>
      <w:r w:rsidRPr="00DD404B">
        <w:rPr>
          <w:rFonts w:cs="Kalimati" w:hint="cs"/>
          <w:i/>
          <w:iCs/>
          <w:sz w:val="14"/>
          <w:szCs w:val="14"/>
          <w:cs/>
        </w:rPr>
        <w:t xml:space="preserve"> आर्थिक वर्षमा अनुदानको लागि प्रस्ताव आव्हान गरिएकोमा कुनै कार्यालयबाट अनुदान प्राप्त गरे वा नगरेको स्वघोषणा पत्र</w:t>
      </w:r>
      <w:r w:rsidR="00B45D6B" w:rsidRPr="00DD404B">
        <w:rPr>
          <w:rFonts w:cs="Kalimati" w:hint="cs"/>
          <w:i/>
          <w:iCs/>
          <w:sz w:val="14"/>
          <w:szCs w:val="14"/>
          <w:cs/>
        </w:rPr>
        <w:t>)</w:t>
      </w:r>
    </w:p>
    <w:p w:rsidR="003C2F44" w:rsidRPr="009C758E" w:rsidRDefault="0030476B" w:rsidP="002501B9">
      <w:pPr>
        <w:rPr>
          <w:sz w:val="20"/>
          <w:szCs w:val="20"/>
        </w:rPr>
      </w:pPr>
      <w:r w:rsidRPr="00DD404B">
        <w:rPr>
          <w:noProof/>
          <w:sz w:val="22"/>
          <w:szCs w:val="2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2A8F9" wp14:editId="18191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76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476B" w:rsidRPr="0030476B" w:rsidRDefault="0030476B" w:rsidP="0030476B">
                            <w:pPr>
                              <w:jc w:val="both"/>
                              <w:rPr>
                                <w:rFonts w:cs="Kalimati"/>
                                <w:sz w:val="16"/>
                                <w:szCs w:val="16"/>
                              </w:rPr>
                            </w:pPr>
                            <w:r w:rsidRPr="0030476B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पूनश्च: माथि उल्लेखित कार्यक्रमहरु प्रदेश सरकारको बजेट तथा कार्यक्रम कार्यान्वयन सम्बन्धी एकिकृत कार्यविधि, २०७७ र कृषि तथा भूमि व्यवस्था मन्त्रालय, गण्डकी प्रदेश सरकारको कार्यक्रम संचालन सम्बन्धी स्वीकृत/संसोधित मापदण्डमा भएका व्यवस्था अनुसार मात्र संचालन हुनेछ।साथै </w:t>
                            </w:r>
                            <w:r w:rsidRPr="0030476B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उल्लेखित मितिभित्र आवश्यक कागजात र प्रकृया नपुगेका आवेदनहरुमाथी कुनै प्रकृया अघि बढ्ने</w:t>
                            </w:r>
                            <w:r w:rsidRPr="0030476B">
                              <w:rPr>
                                <w:rFonts w:cs="Kalimat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छैन।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2A8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" fillcolor="#deeaf6 [660]" strokeweight=".5pt">
                <v:textbox style="mso-fit-shape-to-text:t">
                  <w:txbxContent>
                    <w:p w:rsidR="0030476B" w:rsidRPr="0030476B" w:rsidRDefault="0030476B" w:rsidP="0030476B">
                      <w:pPr>
                        <w:jc w:val="both"/>
                        <w:rPr>
                          <w:rFonts w:cs="Kalimati"/>
                          <w:sz w:val="16"/>
                          <w:szCs w:val="16"/>
                        </w:rPr>
                      </w:pPr>
                      <w:r w:rsidRPr="0030476B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पूनश्च: माथि उल्लेखित कार्यक्रमहरु प्रदेश सरकारको बजेट तथा कार्यक्रम कार्यान्वयन सम्बन्धी एकिकृत कार्यविधि, २०७७ र कृषि तथा भूमि व्यवस्था मन्त्रालय, गण्डकी प्रदेश सरकारको कार्यक्रम संचालन सम्बन्धी स्वीकृत/संसोधित मापदण्डमा भएका व्यवस्था अनुसार मात्र संचालन हुनेछ।साथै </w:t>
                      </w:r>
                      <w:r w:rsidRPr="0030476B">
                        <w:rPr>
                          <w:rFonts w:cs="Kalimati" w:hint="cs"/>
                          <w:sz w:val="16"/>
                          <w:szCs w:val="16"/>
                          <w:cs/>
                          <w:lang w:bidi="hi-IN"/>
                        </w:rPr>
                        <w:t>उल्लेखित मितिभित्र आवश्यक कागजात र प्रकृया नपुगेका आवेदनहरुमाथी कुनै प्रकृया अघि बढ्ने</w:t>
                      </w:r>
                      <w:r w:rsidRPr="0030476B">
                        <w:rPr>
                          <w:rFonts w:cs="Kalimati" w:hint="cs"/>
                          <w:sz w:val="16"/>
                          <w:szCs w:val="16"/>
                          <w:cs/>
                          <w:lang w:bidi="ne-NP"/>
                        </w:rPr>
                        <w:t xml:space="preserve"> छैन।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8C1" w:rsidRPr="00DD404B">
        <w:rPr>
          <w:rFonts w:cs="Kalimati" w:hint="cs"/>
          <w:i/>
          <w:iCs/>
          <w:sz w:val="16"/>
          <w:szCs w:val="16"/>
          <w:cs/>
          <w:lang w:bidi="ne-NP"/>
        </w:rPr>
        <w:t>थप जानकारीको लागि</w:t>
      </w:r>
      <w:r w:rsidR="00F108C1" w:rsidRPr="00DD404B">
        <w:rPr>
          <w:rFonts w:cs="Kalimati" w:hint="cs"/>
          <w:sz w:val="16"/>
          <w:szCs w:val="16"/>
          <w:cs/>
          <w:lang w:bidi="ne-NP"/>
        </w:rPr>
        <w:t xml:space="preserve"> </w:t>
      </w:r>
      <w:r w:rsidR="002F5AD7" w:rsidRPr="00DD404B">
        <w:rPr>
          <w:rFonts w:cs="Kalimati" w:hint="cs"/>
          <w:b/>
          <w:bCs/>
          <w:sz w:val="16"/>
          <w:szCs w:val="16"/>
          <w:cs/>
          <w:lang w:bidi="hi-IN"/>
        </w:rPr>
        <w:t xml:space="preserve">कृषि ज्ञान केन्द्र, </w:t>
      </w:r>
      <w:r w:rsidR="003E4D55">
        <w:rPr>
          <w:rFonts w:cs="Kalimati" w:hint="cs"/>
          <w:b/>
          <w:bCs/>
          <w:sz w:val="16"/>
          <w:szCs w:val="16"/>
          <w:cs/>
          <w:lang w:bidi="ne-NP"/>
        </w:rPr>
        <w:t xml:space="preserve">मानाङ </w:t>
      </w:r>
      <w:r w:rsidR="00F108C1" w:rsidRPr="00DD404B">
        <w:rPr>
          <w:rFonts w:cs="Kalimati" w:hint="cs"/>
          <w:sz w:val="16"/>
          <w:szCs w:val="16"/>
          <w:cs/>
          <w:lang w:bidi="ne-NP"/>
        </w:rPr>
        <w:t xml:space="preserve">(फोन नं. </w:t>
      </w:r>
      <w:r w:rsidR="003E4D55">
        <w:rPr>
          <w:rFonts w:cs="Kalimati" w:hint="cs"/>
          <w:sz w:val="16"/>
          <w:szCs w:val="16"/>
          <w:cs/>
          <w:lang w:bidi="ne-NP"/>
        </w:rPr>
        <w:t>०६६</w:t>
      </w:r>
      <w:r w:rsidR="00EA49B9" w:rsidRPr="00DD404B">
        <w:rPr>
          <w:rFonts w:cs="Kalimati" w:hint="cs"/>
          <w:sz w:val="16"/>
          <w:szCs w:val="16"/>
          <w:cs/>
          <w:lang w:bidi="ne-NP"/>
        </w:rPr>
        <w:t>-</w:t>
      </w:r>
      <w:r w:rsidR="003E4D55">
        <w:rPr>
          <w:rFonts w:cs="Kalimati" w:hint="cs"/>
          <w:sz w:val="16"/>
          <w:szCs w:val="16"/>
          <w:cs/>
          <w:lang w:bidi="ne-NP"/>
        </w:rPr>
        <w:t>४४०२१३,९८५६०३६४४५</w:t>
      </w:r>
      <w:r w:rsidR="0048387D" w:rsidRPr="00DD404B">
        <w:rPr>
          <w:rFonts w:cs="Kalimati" w:hint="cs"/>
          <w:sz w:val="16"/>
          <w:szCs w:val="16"/>
          <w:cs/>
          <w:lang w:bidi="ne-NP"/>
        </w:rPr>
        <w:t xml:space="preserve">, </w:t>
      </w:r>
      <w:r w:rsidR="003E4D55">
        <w:rPr>
          <w:rFonts w:cs="Kalimati" w:hint="cs"/>
          <w:sz w:val="16"/>
          <w:szCs w:val="16"/>
          <w:cs/>
          <w:lang w:bidi="ne-NP"/>
        </w:rPr>
        <w:t>९८४५१०६१४८</w:t>
      </w:r>
      <w:r w:rsidR="00EA49B9" w:rsidRPr="00DD404B">
        <w:rPr>
          <w:rFonts w:cs="Kalimati" w:hint="cs"/>
          <w:sz w:val="16"/>
          <w:szCs w:val="16"/>
          <w:cs/>
          <w:lang w:bidi="ne-NP"/>
        </w:rPr>
        <w:t>,</w:t>
      </w:r>
      <w:r w:rsidR="00F108C1" w:rsidRPr="00DD404B">
        <w:rPr>
          <w:rFonts w:cs="Kalimati" w:hint="cs"/>
          <w:sz w:val="16"/>
          <w:szCs w:val="16"/>
          <w:cs/>
          <w:lang w:bidi="ne-NP"/>
        </w:rPr>
        <w:t>)</w:t>
      </w:r>
    </w:p>
    <w:sectPr w:rsidR="003C2F44" w:rsidRPr="009C758E" w:rsidSect="00365E3D">
      <w:pgSz w:w="11909" w:h="16834" w:code="9"/>
      <w:pgMar w:top="45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A680F"/>
    <w:multiLevelType w:val="hybridMultilevel"/>
    <w:tmpl w:val="1716E47C"/>
    <w:lvl w:ilvl="0" w:tplc="C26E7B8C">
      <w:start w:val="1"/>
      <w:numFmt w:val="hindiVowel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C92D14"/>
    <w:multiLevelType w:val="hybridMultilevel"/>
    <w:tmpl w:val="29DE8182"/>
    <w:lvl w:ilvl="0" w:tplc="9ABEE3D0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Kalima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3D1A1D"/>
    <w:multiLevelType w:val="hybridMultilevel"/>
    <w:tmpl w:val="3F24A108"/>
    <w:lvl w:ilvl="0" w:tplc="5322A4DA">
      <w:start w:val="1"/>
      <w:numFmt w:val="hindiNumbers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F0"/>
    <w:rsid w:val="0001206C"/>
    <w:rsid w:val="000244D1"/>
    <w:rsid w:val="00030525"/>
    <w:rsid w:val="00043148"/>
    <w:rsid w:val="00051B7B"/>
    <w:rsid w:val="00082E3B"/>
    <w:rsid w:val="000A0BEB"/>
    <w:rsid w:val="000A3CF4"/>
    <w:rsid w:val="00111A73"/>
    <w:rsid w:val="00117EA5"/>
    <w:rsid w:val="00135FA8"/>
    <w:rsid w:val="001626F8"/>
    <w:rsid w:val="00166EE6"/>
    <w:rsid w:val="00167FC6"/>
    <w:rsid w:val="00175EC8"/>
    <w:rsid w:val="00181224"/>
    <w:rsid w:val="00182AB0"/>
    <w:rsid w:val="001A5933"/>
    <w:rsid w:val="001B2DCF"/>
    <w:rsid w:val="001C214F"/>
    <w:rsid w:val="00223CF9"/>
    <w:rsid w:val="00244C8C"/>
    <w:rsid w:val="002501B9"/>
    <w:rsid w:val="0026032C"/>
    <w:rsid w:val="00263541"/>
    <w:rsid w:val="002912E4"/>
    <w:rsid w:val="002A2ABF"/>
    <w:rsid w:val="002B17CA"/>
    <w:rsid w:val="002B22CA"/>
    <w:rsid w:val="002C77FA"/>
    <w:rsid w:val="002D68EE"/>
    <w:rsid w:val="002F299E"/>
    <w:rsid w:val="002F3CBB"/>
    <w:rsid w:val="002F5AD7"/>
    <w:rsid w:val="0030476B"/>
    <w:rsid w:val="00306CA6"/>
    <w:rsid w:val="003115C0"/>
    <w:rsid w:val="0032472B"/>
    <w:rsid w:val="00334AAA"/>
    <w:rsid w:val="003354A1"/>
    <w:rsid w:val="00365E3D"/>
    <w:rsid w:val="00393764"/>
    <w:rsid w:val="003B6706"/>
    <w:rsid w:val="003C2F44"/>
    <w:rsid w:val="003D4079"/>
    <w:rsid w:val="003D6424"/>
    <w:rsid w:val="003E4D55"/>
    <w:rsid w:val="00413752"/>
    <w:rsid w:val="00442A19"/>
    <w:rsid w:val="00461A9A"/>
    <w:rsid w:val="00461D56"/>
    <w:rsid w:val="00471CA2"/>
    <w:rsid w:val="004747AB"/>
    <w:rsid w:val="0048387D"/>
    <w:rsid w:val="004D3344"/>
    <w:rsid w:val="004E699E"/>
    <w:rsid w:val="004F1E71"/>
    <w:rsid w:val="004F6B68"/>
    <w:rsid w:val="00505AA0"/>
    <w:rsid w:val="00507A27"/>
    <w:rsid w:val="0051419C"/>
    <w:rsid w:val="00534844"/>
    <w:rsid w:val="00534E4D"/>
    <w:rsid w:val="00537078"/>
    <w:rsid w:val="00565F4F"/>
    <w:rsid w:val="00581362"/>
    <w:rsid w:val="005D4C80"/>
    <w:rsid w:val="005E5723"/>
    <w:rsid w:val="005F1167"/>
    <w:rsid w:val="005F5A01"/>
    <w:rsid w:val="005F6876"/>
    <w:rsid w:val="00600E4B"/>
    <w:rsid w:val="006079F0"/>
    <w:rsid w:val="006224C2"/>
    <w:rsid w:val="006239E8"/>
    <w:rsid w:val="00654EED"/>
    <w:rsid w:val="00677767"/>
    <w:rsid w:val="00682E68"/>
    <w:rsid w:val="00687F5B"/>
    <w:rsid w:val="006B0993"/>
    <w:rsid w:val="0074016C"/>
    <w:rsid w:val="00761831"/>
    <w:rsid w:val="00764A61"/>
    <w:rsid w:val="00765A94"/>
    <w:rsid w:val="007C6284"/>
    <w:rsid w:val="007C6FB3"/>
    <w:rsid w:val="007F7B92"/>
    <w:rsid w:val="00825EAE"/>
    <w:rsid w:val="0082627B"/>
    <w:rsid w:val="00832E72"/>
    <w:rsid w:val="00852BBD"/>
    <w:rsid w:val="00871313"/>
    <w:rsid w:val="008C1198"/>
    <w:rsid w:val="008C6999"/>
    <w:rsid w:val="009027BE"/>
    <w:rsid w:val="00916C83"/>
    <w:rsid w:val="00934A32"/>
    <w:rsid w:val="00942E95"/>
    <w:rsid w:val="009553A9"/>
    <w:rsid w:val="00960574"/>
    <w:rsid w:val="00985A67"/>
    <w:rsid w:val="009862D3"/>
    <w:rsid w:val="009B4FEC"/>
    <w:rsid w:val="009C758E"/>
    <w:rsid w:val="00A118B2"/>
    <w:rsid w:val="00A14DB1"/>
    <w:rsid w:val="00A34CB0"/>
    <w:rsid w:val="00A56377"/>
    <w:rsid w:val="00A65828"/>
    <w:rsid w:val="00A866D1"/>
    <w:rsid w:val="00AA6EC7"/>
    <w:rsid w:val="00AD6583"/>
    <w:rsid w:val="00AD7891"/>
    <w:rsid w:val="00AE13C9"/>
    <w:rsid w:val="00AE6A7B"/>
    <w:rsid w:val="00B007FA"/>
    <w:rsid w:val="00B0355C"/>
    <w:rsid w:val="00B27CE5"/>
    <w:rsid w:val="00B3231B"/>
    <w:rsid w:val="00B3788E"/>
    <w:rsid w:val="00B45D6B"/>
    <w:rsid w:val="00B63AE0"/>
    <w:rsid w:val="00B82223"/>
    <w:rsid w:val="00B9046B"/>
    <w:rsid w:val="00BD22BD"/>
    <w:rsid w:val="00BD2753"/>
    <w:rsid w:val="00BE0CEE"/>
    <w:rsid w:val="00C0576B"/>
    <w:rsid w:val="00C44CCA"/>
    <w:rsid w:val="00C45CCB"/>
    <w:rsid w:val="00C61507"/>
    <w:rsid w:val="00C623E6"/>
    <w:rsid w:val="00C84488"/>
    <w:rsid w:val="00CB57A4"/>
    <w:rsid w:val="00CC78C3"/>
    <w:rsid w:val="00CE4EE3"/>
    <w:rsid w:val="00CF2962"/>
    <w:rsid w:val="00D117E0"/>
    <w:rsid w:val="00D12F8A"/>
    <w:rsid w:val="00D245DE"/>
    <w:rsid w:val="00D31E35"/>
    <w:rsid w:val="00D447C8"/>
    <w:rsid w:val="00DA0725"/>
    <w:rsid w:val="00DD1F5A"/>
    <w:rsid w:val="00DD404B"/>
    <w:rsid w:val="00DF12AB"/>
    <w:rsid w:val="00DF13DF"/>
    <w:rsid w:val="00DF68FA"/>
    <w:rsid w:val="00EA49B9"/>
    <w:rsid w:val="00EB6129"/>
    <w:rsid w:val="00EE1AA4"/>
    <w:rsid w:val="00F108C1"/>
    <w:rsid w:val="00F15CA4"/>
    <w:rsid w:val="00F244E4"/>
    <w:rsid w:val="00F40ACB"/>
    <w:rsid w:val="00F56807"/>
    <w:rsid w:val="00FA3E55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DEF0"/>
  <w15:chartTrackingRefBased/>
  <w15:docId w15:val="{18862702-BB74-4F0B-973F-5274F52A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1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1B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  <w:lang w:bidi="ne-NP"/>
    </w:rPr>
  </w:style>
  <w:style w:type="table" w:styleId="TableGrid">
    <w:name w:val="Table Grid"/>
    <w:basedOn w:val="TableNormal"/>
    <w:uiPriority w:val="39"/>
    <w:rsid w:val="002501B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19"/>
    <w:rPr>
      <w:rFonts w:ascii="Segoe UI" w:eastAsia="SimSu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Samikshya Sedhai</dc:creator>
  <cp:keywords/>
  <dc:description/>
  <cp:lastModifiedBy>DELL</cp:lastModifiedBy>
  <cp:revision>3</cp:revision>
  <cp:lastPrinted>2023-09-08T06:41:00Z</cp:lastPrinted>
  <dcterms:created xsi:type="dcterms:W3CDTF">2023-09-13T05:56:00Z</dcterms:created>
  <dcterms:modified xsi:type="dcterms:W3CDTF">2023-09-13T05:57:00Z</dcterms:modified>
</cp:coreProperties>
</file>